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C74E0" w14:textId="77777777" w:rsidR="00D13419" w:rsidRPr="00D13419" w:rsidRDefault="00D13419" w:rsidP="00D13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C8E76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505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3D2243F2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505A">
        <w:rPr>
          <w:rFonts w:ascii="Times New Roman" w:hAnsi="Times New Roman"/>
          <w:sz w:val="28"/>
          <w:szCs w:val="28"/>
        </w:rPr>
        <w:t>«Средняя общеобразовательная школа № 5»</w:t>
      </w:r>
    </w:p>
    <w:p w14:paraId="66957726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5505A">
        <w:rPr>
          <w:rFonts w:ascii="Times New Roman" w:hAnsi="Times New Roman"/>
          <w:sz w:val="28"/>
          <w:szCs w:val="28"/>
        </w:rPr>
        <w:t>Режевского</w:t>
      </w:r>
      <w:proofErr w:type="spellEnd"/>
      <w:r w:rsidRPr="00F5505A">
        <w:rPr>
          <w:rFonts w:ascii="Times New Roman" w:hAnsi="Times New Roman"/>
          <w:sz w:val="28"/>
          <w:szCs w:val="28"/>
        </w:rPr>
        <w:t xml:space="preserve"> городского округа</w:t>
      </w:r>
    </w:p>
    <w:p w14:paraId="0F08DDA6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622BF1E9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95"/>
        <w:tblW w:w="10206" w:type="dxa"/>
        <w:tblLook w:val="04A0" w:firstRow="1" w:lastRow="0" w:firstColumn="1" w:lastColumn="0" w:noHBand="0" w:noVBand="1"/>
      </w:tblPr>
      <w:tblGrid>
        <w:gridCol w:w="4677"/>
        <w:gridCol w:w="5529"/>
      </w:tblGrid>
      <w:tr w:rsidR="00F5505A" w:rsidRPr="00F5505A" w14:paraId="3F3F5FA0" w14:textId="77777777" w:rsidTr="00CD6D32">
        <w:tc>
          <w:tcPr>
            <w:tcW w:w="4677" w:type="dxa"/>
            <w:hideMark/>
          </w:tcPr>
          <w:p w14:paraId="4AEC51DC" w14:textId="77777777" w:rsidR="00F5505A" w:rsidRPr="00F5505A" w:rsidRDefault="00F5505A" w:rsidP="00F5505A">
            <w:pPr>
              <w:pStyle w:val="a3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14:paraId="670D3312" w14:textId="77777777" w:rsidR="00F5505A" w:rsidRPr="00F5505A" w:rsidRDefault="00F5505A" w:rsidP="00F5505A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Утверждаю:</w:t>
            </w:r>
          </w:p>
          <w:p w14:paraId="006D24B1" w14:textId="77777777" w:rsidR="00F5505A" w:rsidRPr="00F5505A" w:rsidRDefault="00F5505A" w:rsidP="00F5505A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Директор </w:t>
            </w:r>
            <w:proofErr w:type="gramStart"/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 СОШ</w:t>
            </w:r>
            <w:proofErr w:type="gramEnd"/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5</w:t>
            </w:r>
          </w:p>
          <w:p w14:paraId="76254408" w14:textId="77777777" w:rsidR="00F5505A" w:rsidRPr="00F5505A" w:rsidRDefault="00F5505A" w:rsidP="00F5505A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___________ </w:t>
            </w:r>
            <w:proofErr w:type="spellStart"/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Козицина</w:t>
            </w:r>
            <w:proofErr w:type="spellEnd"/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О.Е.</w:t>
            </w:r>
          </w:p>
          <w:p w14:paraId="0EAFEDC8" w14:textId="77777777" w:rsidR="00F5505A" w:rsidRPr="00F5505A" w:rsidRDefault="00F5505A" w:rsidP="00F5505A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50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Приказ № ____от___________</w:t>
            </w:r>
          </w:p>
          <w:p w14:paraId="0E41CEE0" w14:textId="77777777" w:rsidR="00F5505A" w:rsidRPr="00F5505A" w:rsidRDefault="00F5505A" w:rsidP="00F5505A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DAA2A37" w14:textId="77777777" w:rsidR="00F5505A" w:rsidRPr="00F5505A" w:rsidRDefault="00F5505A" w:rsidP="00F5505A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422345B" w14:textId="77777777" w:rsidR="00F5505A" w:rsidRPr="00F5505A" w:rsidRDefault="00F5505A" w:rsidP="00F5505A">
            <w:pPr>
              <w:pStyle w:val="a3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7D444B6C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400E6752" w14:textId="77777777" w:rsidR="00F5505A" w:rsidRDefault="00F5505A" w:rsidP="00F5505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39E7CA6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505A">
        <w:rPr>
          <w:rFonts w:ascii="Times New Roman" w:hAnsi="Times New Roman"/>
          <w:b/>
          <w:sz w:val="28"/>
          <w:szCs w:val="28"/>
        </w:rPr>
        <w:t xml:space="preserve">Рабочая программа дополнительного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14:paraId="7220A732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ф</w:t>
      </w:r>
      <w:r w:rsidRPr="00F5505A">
        <w:rPr>
          <w:rFonts w:ascii="Times New Roman" w:hAnsi="Times New Roman"/>
          <w:b/>
          <w:sz w:val="28"/>
          <w:szCs w:val="28"/>
          <w:lang w:eastAsia="zh-CN"/>
        </w:rPr>
        <w:t>изкультурно-спортивной направленности</w:t>
      </w:r>
    </w:p>
    <w:p w14:paraId="69BB2086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ADB9C28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505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</w:t>
      </w:r>
      <w:r w:rsidRPr="00F5505A">
        <w:rPr>
          <w:rFonts w:ascii="Times New Roman" w:hAnsi="Times New Roman"/>
          <w:b/>
          <w:sz w:val="28"/>
          <w:szCs w:val="28"/>
        </w:rPr>
        <w:t>пор</w:t>
      </w:r>
      <w:r w:rsidR="00AD7F82">
        <w:rPr>
          <w:rFonts w:ascii="Times New Roman" w:hAnsi="Times New Roman"/>
          <w:b/>
          <w:sz w:val="28"/>
          <w:szCs w:val="28"/>
        </w:rPr>
        <w:t>тивные игры: волейбол</w:t>
      </w:r>
      <w:r w:rsidRPr="00F5505A">
        <w:rPr>
          <w:rFonts w:ascii="Times New Roman" w:hAnsi="Times New Roman"/>
          <w:b/>
          <w:sz w:val="28"/>
          <w:szCs w:val="28"/>
        </w:rPr>
        <w:t>, футбол»</w:t>
      </w:r>
    </w:p>
    <w:p w14:paraId="66027E73" w14:textId="29FE653D" w:rsidR="00F5505A" w:rsidRPr="00F5505A" w:rsidRDefault="00F5505A" w:rsidP="00F550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F5505A">
        <w:rPr>
          <w:rFonts w:ascii="Times New Roman" w:hAnsi="Times New Roman"/>
          <w:b/>
          <w:sz w:val="28"/>
          <w:szCs w:val="28"/>
        </w:rPr>
        <w:t>ля 3-4, 5-</w:t>
      </w:r>
      <w:r w:rsidR="00AD7F82">
        <w:rPr>
          <w:rFonts w:ascii="Times New Roman" w:hAnsi="Times New Roman"/>
          <w:b/>
          <w:sz w:val="28"/>
          <w:szCs w:val="28"/>
        </w:rPr>
        <w:t xml:space="preserve">6, 7-8, </w:t>
      </w:r>
      <w:r w:rsidRPr="00F5505A">
        <w:rPr>
          <w:rFonts w:ascii="Times New Roman" w:hAnsi="Times New Roman"/>
          <w:b/>
          <w:sz w:val="28"/>
          <w:szCs w:val="28"/>
        </w:rPr>
        <w:t>9</w:t>
      </w:r>
      <w:r w:rsidR="00F52A99">
        <w:rPr>
          <w:rFonts w:ascii="Times New Roman" w:hAnsi="Times New Roman"/>
          <w:b/>
          <w:sz w:val="28"/>
          <w:szCs w:val="28"/>
        </w:rPr>
        <w:t>-10</w:t>
      </w:r>
      <w:r w:rsidRPr="00F5505A">
        <w:rPr>
          <w:rFonts w:ascii="Times New Roman" w:hAnsi="Times New Roman"/>
          <w:b/>
          <w:sz w:val="28"/>
          <w:szCs w:val="28"/>
        </w:rPr>
        <w:t xml:space="preserve"> классов</w:t>
      </w:r>
    </w:p>
    <w:p w14:paraId="08B9EC67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FAEF11A" w14:textId="571586D0" w:rsidR="00F5505A" w:rsidRPr="00F5505A" w:rsidRDefault="00AD7F82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детей: 9</w:t>
      </w:r>
      <w:r w:rsidR="00F5505A" w:rsidRPr="00F5505A">
        <w:rPr>
          <w:rFonts w:ascii="Times New Roman" w:hAnsi="Times New Roman"/>
          <w:sz w:val="28"/>
          <w:szCs w:val="28"/>
        </w:rPr>
        <w:t>-1</w:t>
      </w:r>
      <w:r w:rsidR="00F52A99">
        <w:rPr>
          <w:rFonts w:ascii="Times New Roman" w:hAnsi="Times New Roman"/>
          <w:sz w:val="28"/>
          <w:szCs w:val="28"/>
        </w:rPr>
        <w:t>7</w:t>
      </w:r>
      <w:r w:rsidR="00F5505A" w:rsidRPr="00F5505A">
        <w:rPr>
          <w:rFonts w:ascii="Times New Roman" w:hAnsi="Times New Roman"/>
          <w:sz w:val="28"/>
          <w:szCs w:val="28"/>
        </w:rPr>
        <w:t xml:space="preserve"> лет</w:t>
      </w:r>
    </w:p>
    <w:p w14:paraId="55644970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0362231C" w14:textId="77777777" w:rsidR="00F5505A" w:rsidRDefault="00F5505A" w:rsidP="00F5505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66E99F58" w14:textId="77777777" w:rsidR="00F5505A" w:rsidRDefault="00F5505A" w:rsidP="00F5505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92D953" w14:textId="77777777" w:rsidR="00F5505A" w:rsidRPr="00F5505A" w:rsidRDefault="00F5505A" w:rsidP="00F5505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5505A">
        <w:rPr>
          <w:rFonts w:ascii="Times New Roman" w:hAnsi="Times New Roman"/>
          <w:sz w:val="28"/>
          <w:szCs w:val="28"/>
        </w:rPr>
        <w:t>Автор – составитель:</w:t>
      </w:r>
    </w:p>
    <w:p w14:paraId="3BA7FD46" w14:textId="77777777" w:rsidR="00F5505A" w:rsidRPr="00F5505A" w:rsidRDefault="00F5505A" w:rsidP="00F5505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5505A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Курмачева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</w:t>
      </w:r>
    </w:p>
    <w:p w14:paraId="36AC4225" w14:textId="77777777" w:rsidR="00F5505A" w:rsidRPr="00F5505A" w:rsidRDefault="00F5505A" w:rsidP="00F5505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9724582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7FE14B50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01133A05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59A59254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3FEB896B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4A039833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06F2BD90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295EF968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3B92D82F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0B7C4EE8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3AEBC6DD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0238E90D" w14:textId="77777777" w:rsidR="00F5505A" w:rsidRPr="00F5505A" w:rsidRDefault="00F5505A" w:rsidP="00F5505A">
      <w:pPr>
        <w:pStyle w:val="a3"/>
        <w:rPr>
          <w:rFonts w:ascii="Times New Roman" w:hAnsi="Times New Roman"/>
          <w:sz w:val="28"/>
          <w:szCs w:val="28"/>
        </w:rPr>
      </w:pPr>
    </w:p>
    <w:p w14:paraId="5C514640" w14:textId="56B2F8B4" w:rsidR="00F5505A" w:rsidRPr="00F5505A" w:rsidRDefault="00F5505A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505A">
        <w:rPr>
          <w:rFonts w:ascii="Times New Roman" w:hAnsi="Times New Roman"/>
          <w:sz w:val="28"/>
          <w:szCs w:val="28"/>
        </w:rPr>
        <w:t>202</w:t>
      </w:r>
      <w:r w:rsidR="00F52A99">
        <w:rPr>
          <w:rFonts w:ascii="Times New Roman" w:hAnsi="Times New Roman"/>
          <w:sz w:val="28"/>
          <w:szCs w:val="28"/>
        </w:rPr>
        <w:t>1</w:t>
      </w:r>
      <w:r w:rsidRPr="00F5505A">
        <w:rPr>
          <w:rFonts w:ascii="Times New Roman" w:hAnsi="Times New Roman"/>
          <w:sz w:val="28"/>
          <w:szCs w:val="28"/>
        </w:rPr>
        <w:t xml:space="preserve"> -  202</w:t>
      </w:r>
      <w:r w:rsidR="00F52A99">
        <w:rPr>
          <w:rFonts w:ascii="Times New Roman" w:hAnsi="Times New Roman"/>
          <w:sz w:val="28"/>
          <w:szCs w:val="28"/>
        </w:rPr>
        <w:t>2</w:t>
      </w:r>
    </w:p>
    <w:p w14:paraId="3500FDBD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2130924" w14:textId="77777777" w:rsidR="00F5505A" w:rsidRDefault="00F5505A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505A">
        <w:rPr>
          <w:rFonts w:ascii="Times New Roman" w:hAnsi="Times New Roman"/>
          <w:sz w:val="28"/>
          <w:szCs w:val="28"/>
        </w:rPr>
        <w:t>г. Реж</w:t>
      </w:r>
    </w:p>
    <w:p w14:paraId="2F525683" w14:textId="77777777" w:rsidR="00F5505A" w:rsidRPr="00F5505A" w:rsidRDefault="00F5505A" w:rsidP="00F5505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4CDAE6C" w14:textId="77777777" w:rsidR="00D50303" w:rsidRDefault="00D5030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61A90CA5" w14:textId="77777777" w:rsidR="002164A3" w:rsidRPr="00D50303" w:rsidRDefault="002164A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center"/>
        <w:rPr>
          <w:b/>
          <w:bCs/>
          <w:color w:val="000000"/>
          <w:sz w:val="28"/>
          <w:szCs w:val="28"/>
        </w:rPr>
      </w:pPr>
    </w:p>
    <w:p w14:paraId="2D57049D" w14:textId="76CE5131" w:rsidR="00D50303" w:rsidRDefault="002164A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Pr="001975C7">
        <w:rPr>
          <w:sz w:val="28"/>
          <w:szCs w:val="28"/>
        </w:rPr>
        <w:t>разработана</w:t>
      </w:r>
      <w:r w:rsidR="00B269CD">
        <w:rPr>
          <w:sz w:val="28"/>
          <w:szCs w:val="28"/>
        </w:rPr>
        <w:t xml:space="preserve"> на основе методических </w:t>
      </w:r>
      <w:r w:rsidR="00F6432B">
        <w:rPr>
          <w:sz w:val="28"/>
          <w:szCs w:val="28"/>
        </w:rPr>
        <w:t>рекомендации по организации фи</w:t>
      </w:r>
      <w:r w:rsidR="00655271">
        <w:rPr>
          <w:sz w:val="28"/>
          <w:szCs w:val="28"/>
        </w:rPr>
        <w:t>зической культуры</w:t>
      </w:r>
      <w:bookmarkStart w:id="0" w:name="_GoBack"/>
      <w:bookmarkEnd w:id="0"/>
      <w:r w:rsidR="00EB58AF">
        <w:rPr>
          <w:sz w:val="28"/>
          <w:szCs w:val="28"/>
        </w:rPr>
        <w:t xml:space="preserve"> в соответствии с Федеральным государственным образовательным стандартом основного общего образования. </w:t>
      </w:r>
    </w:p>
    <w:p w14:paraId="7E58B95F" w14:textId="77777777" w:rsidR="00D50303" w:rsidRPr="00D50303" w:rsidRDefault="00D5030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sz w:val="28"/>
          <w:szCs w:val="28"/>
        </w:rPr>
      </w:pPr>
      <w:r w:rsidRPr="00D50303">
        <w:rPr>
          <w:color w:val="000000"/>
          <w:sz w:val="28"/>
          <w:szCs w:val="28"/>
        </w:rPr>
        <w:t>Внеурочная деятельность учащихся общеобразовательных органи</w:t>
      </w:r>
      <w:r w:rsidRPr="00D50303">
        <w:rPr>
          <w:color w:val="000000"/>
          <w:sz w:val="28"/>
          <w:szCs w:val="28"/>
        </w:rPr>
        <w:softHyphen/>
        <w:t>заций объединяет все виды деятельности учащихся (кроме учебной деятельности), в которых возможно и целесообразно решение задач их воспитания и социализации.</w:t>
      </w:r>
    </w:p>
    <w:p w14:paraId="2CCC7683" w14:textId="77777777" w:rsidR="00D50303" w:rsidRPr="00D50303" w:rsidRDefault="00D5030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sz w:val="28"/>
          <w:szCs w:val="28"/>
        </w:rPr>
      </w:pPr>
      <w:r w:rsidRPr="00D50303">
        <w:rPr>
          <w:color w:val="000000"/>
          <w:sz w:val="28"/>
          <w:szCs w:val="28"/>
        </w:rPr>
        <w:t xml:space="preserve">Согласно </w:t>
      </w:r>
      <w:r w:rsidR="00F6432B">
        <w:rPr>
          <w:color w:val="000000"/>
          <w:sz w:val="28"/>
          <w:szCs w:val="28"/>
        </w:rPr>
        <w:t>ФГОС</w:t>
      </w:r>
      <w:r w:rsidRPr="00D50303">
        <w:rPr>
          <w:color w:val="000000"/>
          <w:sz w:val="28"/>
          <w:szCs w:val="28"/>
        </w:rPr>
        <w:t xml:space="preserve"> </w:t>
      </w:r>
      <w:r w:rsidR="00F6432B">
        <w:rPr>
          <w:color w:val="000000"/>
          <w:sz w:val="28"/>
          <w:szCs w:val="28"/>
        </w:rPr>
        <w:t>дополнительное образование</w:t>
      </w:r>
      <w:r w:rsidRPr="00D50303">
        <w:rPr>
          <w:color w:val="000000"/>
          <w:sz w:val="28"/>
          <w:szCs w:val="28"/>
        </w:rPr>
        <w:t xml:space="preserve"> по направ</w:t>
      </w:r>
      <w:r w:rsidRPr="00D50303">
        <w:rPr>
          <w:color w:val="000000"/>
          <w:sz w:val="28"/>
          <w:szCs w:val="28"/>
        </w:rPr>
        <w:softHyphen/>
        <w:t xml:space="preserve">лениям </w:t>
      </w:r>
      <w:r w:rsidR="00F6432B">
        <w:rPr>
          <w:color w:val="000000"/>
          <w:sz w:val="28"/>
          <w:szCs w:val="28"/>
        </w:rPr>
        <w:t>различным направлениям</w:t>
      </w:r>
      <w:r w:rsidRPr="00D50303">
        <w:rPr>
          <w:color w:val="000000"/>
          <w:sz w:val="28"/>
          <w:szCs w:val="28"/>
        </w:rPr>
        <w:t xml:space="preserve"> является неотъемлемой частью </w:t>
      </w:r>
      <w:r w:rsidR="00F6432B">
        <w:rPr>
          <w:color w:val="000000"/>
          <w:sz w:val="28"/>
          <w:szCs w:val="28"/>
        </w:rPr>
        <w:t>формирования и развития личности школьника</w:t>
      </w:r>
      <w:r w:rsidRPr="00D50303">
        <w:rPr>
          <w:color w:val="000000"/>
          <w:sz w:val="28"/>
          <w:szCs w:val="28"/>
        </w:rPr>
        <w:t xml:space="preserve">. Время, отводимое на </w:t>
      </w:r>
      <w:r w:rsidR="00F6432B">
        <w:rPr>
          <w:color w:val="000000"/>
          <w:sz w:val="28"/>
          <w:szCs w:val="28"/>
        </w:rPr>
        <w:t>дополнительные занятия</w:t>
      </w:r>
      <w:r w:rsidRPr="00D50303">
        <w:rPr>
          <w:color w:val="000000"/>
          <w:sz w:val="28"/>
          <w:szCs w:val="28"/>
        </w:rPr>
        <w:t>, используется по желанию учащихся и в формах, от</w:t>
      </w:r>
      <w:r w:rsidRPr="00D50303">
        <w:rPr>
          <w:color w:val="000000"/>
          <w:sz w:val="28"/>
          <w:szCs w:val="28"/>
        </w:rPr>
        <w:softHyphen/>
        <w:t xml:space="preserve">личных от урочной системы обучения. В </w:t>
      </w:r>
      <w:r w:rsidR="00F6432B">
        <w:rPr>
          <w:color w:val="000000"/>
          <w:sz w:val="28"/>
          <w:szCs w:val="28"/>
        </w:rPr>
        <w:t>ФГОС в</w:t>
      </w:r>
      <w:r w:rsidRPr="00D50303">
        <w:rPr>
          <w:color w:val="000000"/>
          <w:sz w:val="28"/>
          <w:szCs w:val="28"/>
        </w:rPr>
        <w:t xml:space="preserve"> числе основных направлений д</w:t>
      </w:r>
      <w:r>
        <w:rPr>
          <w:color w:val="000000"/>
          <w:sz w:val="28"/>
          <w:szCs w:val="28"/>
        </w:rPr>
        <w:t>еятельности выделено спортивно-</w:t>
      </w:r>
      <w:r w:rsidRPr="00D50303">
        <w:rPr>
          <w:color w:val="000000"/>
          <w:sz w:val="28"/>
          <w:szCs w:val="28"/>
        </w:rPr>
        <w:t>оздоровительное направление.</w:t>
      </w:r>
    </w:p>
    <w:p w14:paraId="3AEB42F3" w14:textId="690D0CE2" w:rsidR="00D50303" w:rsidRPr="00D50303" w:rsidRDefault="00D5030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разработана</w:t>
      </w:r>
      <w:r w:rsidRPr="00D50303">
        <w:rPr>
          <w:color w:val="000000"/>
          <w:sz w:val="28"/>
          <w:szCs w:val="28"/>
        </w:rPr>
        <w:t xml:space="preserve"> для спортивно-оздоровительной работы с </w:t>
      </w:r>
      <w:r w:rsidR="00805B1E" w:rsidRPr="00D50303">
        <w:rPr>
          <w:color w:val="000000"/>
          <w:sz w:val="28"/>
          <w:szCs w:val="28"/>
        </w:rPr>
        <w:t>учащимися</w:t>
      </w:r>
      <w:r w:rsidR="00805B1E" w:rsidRPr="00F6432B">
        <w:rPr>
          <w:color w:val="000000"/>
          <w:sz w:val="28"/>
          <w:szCs w:val="28"/>
        </w:rPr>
        <w:t xml:space="preserve"> </w:t>
      </w:r>
      <w:r w:rsidR="00AD7F82">
        <w:rPr>
          <w:color w:val="000000"/>
          <w:sz w:val="28"/>
          <w:szCs w:val="28"/>
        </w:rPr>
        <w:t>3</w:t>
      </w:r>
      <w:r w:rsidR="00F6432B">
        <w:rPr>
          <w:color w:val="000000"/>
          <w:sz w:val="28"/>
          <w:szCs w:val="28"/>
        </w:rPr>
        <w:t xml:space="preserve"> - </w:t>
      </w:r>
      <w:r w:rsidR="004D59B6">
        <w:rPr>
          <w:color w:val="000000"/>
          <w:sz w:val="28"/>
          <w:szCs w:val="28"/>
        </w:rPr>
        <w:t>10</w:t>
      </w:r>
      <w:r w:rsidR="00F6432B">
        <w:rPr>
          <w:color w:val="000000"/>
          <w:sz w:val="28"/>
          <w:szCs w:val="28"/>
        </w:rPr>
        <w:t xml:space="preserve"> </w:t>
      </w:r>
      <w:r w:rsidR="00F6432B" w:rsidRPr="00D50303">
        <w:rPr>
          <w:color w:val="000000"/>
          <w:sz w:val="28"/>
          <w:szCs w:val="28"/>
        </w:rPr>
        <w:t>класс</w:t>
      </w:r>
      <w:r w:rsidR="00F6432B">
        <w:rPr>
          <w:color w:val="000000"/>
          <w:sz w:val="28"/>
          <w:szCs w:val="28"/>
        </w:rPr>
        <w:t>ов</w:t>
      </w:r>
      <w:r w:rsidRPr="00D50303">
        <w:rPr>
          <w:color w:val="000000"/>
          <w:sz w:val="28"/>
          <w:szCs w:val="28"/>
        </w:rPr>
        <w:t>, проявляющими интерес к фи</w:t>
      </w:r>
      <w:r>
        <w:rPr>
          <w:color w:val="000000"/>
          <w:sz w:val="28"/>
          <w:szCs w:val="28"/>
        </w:rPr>
        <w:t>зической культуре и спорту</w:t>
      </w:r>
      <w:r w:rsidRPr="00D50303">
        <w:rPr>
          <w:color w:val="000000"/>
          <w:sz w:val="28"/>
          <w:szCs w:val="28"/>
        </w:rPr>
        <w:t>.</w:t>
      </w:r>
    </w:p>
    <w:p w14:paraId="6E74496E" w14:textId="77777777" w:rsidR="00D50303" w:rsidRPr="00D50303" w:rsidRDefault="00D5030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Футбол, </w:t>
      </w:r>
      <w:r w:rsidR="00F6432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олейбол</w:t>
      </w:r>
      <w:r w:rsidR="00AD7F82">
        <w:rPr>
          <w:color w:val="000000"/>
          <w:sz w:val="28"/>
          <w:szCs w:val="28"/>
        </w:rPr>
        <w:t xml:space="preserve"> (пионербол</w:t>
      </w:r>
      <w:proofErr w:type="gramStart"/>
      <w:r w:rsidR="00AD7F8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 –</w:t>
      </w:r>
      <w:proofErr w:type="gramEnd"/>
      <w:r>
        <w:rPr>
          <w:color w:val="000000"/>
          <w:sz w:val="28"/>
          <w:szCs w:val="28"/>
        </w:rPr>
        <w:t xml:space="preserve"> базовые игровые виды спорта в программе</w:t>
      </w:r>
      <w:r w:rsidRPr="00D50303">
        <w:rPr>
          <w:color w:val="000000"/>
          <w:sz w:val="28"/>
          <w:szCs w:val="28"/>
        </w:rPr>
        <w:t xml:space="preserve"> фи</w:t>
      </w:r>
      <w:r w:rsidRPr="00D50303">
        <w:rPr>
          <w:color w:val="000000"/>
          <w:sz w:val="28"/>
          <w:szCs w:val="28"/>
        </w:rPr>
        <w:softHyphen/>
        <w:t>зического воспитания учащихся общеобразовательных организаций. Он</w:t>
      </w:r>
      <w:r>
        <w:rPr>
          <w:color w:val="000000"/>
          <w:sz w:val="28"/>
          <w:szCs w:val="28"/>
        </w:rPr>
        <w:t>и включе</w:t>
      </w:r>
      <w:r w:rsidRPr="00D5030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 w:rsidRPr="00D50303">
        <w:rPr>
          <w:color w:val="000000"/>
          <w:sz w:val="28"/>
          <w:szCs w:val="28"/>
        </w:rPr>
        <w:t xml:space="preserve"> </w:t>
      </w:r>
      <w:r w:rsidR="00805B1E">
        <w:rPr>
          <w:color w:val="000000"/>
          <w:sz w:val="28"/>
          <w:szCs w:val="28"/>
        </w:rPr>
        <w:t xml:space="preserve">и </w:t>
      </w:r>
      <w:r w:rsidRPr="00D50303">
        <w:rPr>
          <w:color w:val="000000"/>
          <w:sz w:val="28"/>
          <w:szCs w:val="28"/>
        </w:rPr>
        <w:t>в у</w:t>
      </w:r>
      <w:r w:rsidR="006A2EFA">
        <w:rPr>
          <w:color w:val="000000"/>
          <w:sz w:val="28"/>
          <w:szCs w:val="28"/>
        </w:rPr>
        <w:t>рочные занятия,</w:t>
      </w:r>
      <w:r w:rsidR="00805B1E">
        <w:rPr>
          <w:color w:val="000000"/>
          <w:sz w:val="28"/>
          <w:szCs w:val="28"/>
        </w:rPr>
        <w:t xml:space="preserve"> а также</w:t>
      </w:r>
      <w:r w:rsidR="006A2EFA">
        <w:rPr>
          <w:color w:val="000000"/>
          <w:sz w:val="28"/>
          <w:szCs w:val="28"/>
        </w:rPr>
        <w:t xml:space="preserve"> широко практикую</w:t>
      </w:r>
      <w:r w:rsidRPr="00D50303">
        <w:rPr>
          <w:color w:val="000000"/>
          <w:sz w:val="28"/>
          <w:szCs w:val="28"/>
        </w:rPr>
        <w:t>тся во внеклассной и внешкольной работе. Это физкультурно-массовые и спортивные мероприятия (соревнова</w:t>
      </w:r>
      <w:r w:rsidRPr="00D50303">
        <w:rPr>
          <w:color w:val="000000"/>
          <w:sz w:val="28"/>
          <w:szCs w:val="28"/>
        </w:rPr>
        <w:softHyphen/>
        <w:t>ния в общеобразовательной организации, на уровне района, округа, матчевые встречи и т. п.).</w:t>
      </w:r>
    </w:p>
    <w:p w14:paraId="7E31E30A" w14:textId="77777777" w:rsidR="00D50303" w:rsidRPr="00D50303" w:rsidRDefault="00D5030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sz w:val="28"/>
          <w:szCs w:val="28"/>
        </w:rPr>
      </w:pPr>
      <w:r w:rsidRPr="00D50303">
        <w:rPr>
          <w:color w:val="000000"/>
          <w:sz w:val="28"/>
          <w:szCs w:val="28"/>
        </w:rPr>
        <w:t xml:space="preserve">Чтобы играть в </w:t>
      </w:r>
      <w:r w:rsidR="00AD7F82">
        <w:rPr>
          <w:color w:val="000000"/>
          <w:sz w:val="28"/>
          <w:szCs w:val="28"/>
        </w:rPr>
        <w:t>футбол, волейбол</w:t>
      </w:r>
      <w:r w:rsidRPr="00D50303">
        <w:rPr>
          <w:color w:val="000000"/>
          <w:sz w:val="28"/>
          <w:szCs w:val="28"/>
        </w:rPr>
        <w:t>, необходимо уметь быстро выполнять двигательные действия, высоко прыгать, мгновенно менять направ</w:t>
      </w:r>
      <w:r w:rsidRPr="00D50303">
        <w:rPr>
          <w:color w:val="000000"/>
          <w:sz w:val="28"/>
          <w:szCs w:val="28"/>
        </w:rPr>
        <w:softHyphen/>
        <w:t>ление и скорость движения, обладать ловкостью и выносливостью. Заня</w:t>
      </w:r>
      <w:r>
        <w:rPr>
          <w:color w:val="000000"/>
          <w:sz w:val="28"/>
          <w:szCs w:val="28"/>
        </w:rPr>
        <w:t>тия по спортивным играм</w:t>
      </w:r>
      <w:r w:rsidRPr="00D50303">
        <w:rPr>
          <w:color w:val="000000"/>
          <w:sz w:val="28"/>
          <w:szCs w:val="28"/>
        </w:rPr>
        <w:t xml:space="preserve"> улучшают работу сердечно-сосудистой и дыха</w:t>
      </w:r>
      <w:r w:rsidRPr="00D50303">
        <w:rPr>
          <w:color w:val="000000"/>
          <w:sz w:val="28"/>
          <w:szCs w:val="28"/>
        </w:rPr>
        <w:softHyphen/>
        <w:t>тельной систем, укрепляют костную систему, развивают подвижность суставов, увеличивают силу и эластичность мышц. Постоянное взаи</w:t>
      </w:r>
      <w:r w:rsidRPr="00D50303">
        <w:rPr>
          <w:color w:val="000000"/>
          <w:sz w:val="28"/>
          <w:szCs w:val="28"/>
        </w:rPr>
        <w:softHyphen/>
        <w:t>модействие с мячом способствует улучшению глубинного и перифе</w:t>
      </w:r>
      <w:r w:rsidRPr="00D50303">
        <w:rPr>
          <w:color w:val="000000"/>
          <w:sz w:val="28"/>
          <w:szCs w:val="28"/>
        </w:rPr>
        <w:softHyphen/>
        <w:t>рического зрения, точности и ориентировке в пространстве. Развива</w:t>
      </w:r>
      <w:r w:rsidRPr="00D50303">
        <w:rPr>
          <w:color w:val="000000"/>
          <w:sz w:val="28"/>
          <w:szCs w:val="28"/>
        </w:rPr>
        <w:softHyphen/>
        <w:t xml:space="preserve">ется двигательная реакция на зрительные и слуховые сигналы. Игра в </w:t>
      </w:r>
      <w:r w:rsidR="00AD7F82">
        <w:rPr>
          <w:color w:val="000000"/>
          <w:sz w:val="28"/>
          <w:szCs w:val="28"/>
        </w:rPr>
        <w:t>футбол, волейбол</w:t>
      </w:r>
      <w:r w:rsidRPr="00D50303">
        <w:rPr>
          <w:color w:val="000000"/>
          <w:sz w:val="28"/>
          <w:szCs w:val="28"/>
        </w:rPr>
        <w:t xml:space="preserve"> требует от занимающихся максимального проявления фи</w:t>
      </w:r>
      <w:r w:rsidRPr="00D50303">
        <w:rPr>
          <w:color w:val="000000"/>
          <w:sz w:val="28"/>
          <w:szCs w:val="28"/>
        </w:rPr>
        <w:softHyphen/>
        <w:t>зических возможностей, волевых усилий и умения пользоваться при</w:t>
      </w:r>
      <w:r w:rsidRPr="00D50303">
        <w:rPr>
          <w:color w:val="000000"/>
          <w:sz w:val="28"/>
          <w:szCs w:val="28"/>
        </w:rPr>
        <w:softHyphen/>
        <w:t>обретёнными навыками. У учащихся развивается чувство ответствен</w:t>
      </w:r>
      <w:r w:rsidRPr="00D50303">
        <w:rPr>
          <w:color w:val="000000"/>
          <w:sz w:val="28"/>
          <w:szCs w:val="28"/>
        </w:rPr>
        <w:softHyphen/>
        <w:t>ности, коллективизма, скорость принятия решений. Благодаря своей эмоциональности игра в</w:t>
      </w:r>
      <w:r w:rsidR="00AD7F82">
        <w:rPr>
          <w:color w:val="000000"/>
          <w:sz w:val="28"/>
          <w:szCs w:val="28"/>
        </w:rPr>
        <w:t xml:space="preserve"> футбол, волейбол</w:t>
      </w:r>
      <w:r w:rsidRPr="00D50303">
        <w:rPr>
          <w:color w:val="000000"/>
          <w:sz w:val="28"/>
          <w:szCs w:val="28"/>
        </w:rPr>
        <w:t xml:space="preserve"> представляет собой средство не только физического развития, но и активного отдыха.</w:t>
      </w:r>
    </w:p>
    <w:p w14:paraId="5ADFEDFE" w14:textId="77777777" w:rsidR="00D50303" w:rsidRPr="00D50303" w:rsidRDefault="000877C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программе</w:t>
      </w:r>
      <w:r w:rsidR="00D50303" w:rsidRPr="00D50303">
        <w:rPr>
          <w:color w:val="000000"/>
          <w:sz w:val="28"/>
          <w:szCs w:val="28"/>
        </w:rPr>
        <w:t xml:space="preserve"> представлены доступные для учащихся упражнения, способствующие овладению элементами те</w:t>
      </w:r>
      <w:r>
        <w:rPr>
          <w:color w:val="000000"/>
          <w:sz w:val="28"/>
          <w:szCs w:val="28"/>
        </w:rPr>
        <w:t>хники и тактики игры</w:t>
      </w:r>
      <w:r w:rsidR="00D50303" w:rsidRPr="00D50303">
        <w:rPr>
          <w:color w:val="000000"/>
          <w:sz w:val="28"/>
          <w:szCs w:val="28"/>
        </w:rPr>
        <w:t>, развитию физических способностей, которые можно ре</w:t>
      </w:r>
      <w:r w:rsidR="00D50303" w:rsidRPr="00D50303">
        <w:rPr>
          <w:color w:val="000000"/>
          <w:sz w:val="28"/>
          <w:szCs w:val="28"/>
        </w:rPr>
        <w:softHyphen/>
        <w:t>ально использовать в</w:t>
      </w:r>
      <w:r>
        <w:rPr>
          <w:color w:val="000000"/>
          <w:sz w:val="28"/>
          <w:szCs w:val="28"/>
        </w:rPr>
        <w:t xml:space="preserve">о внеурочных занятиях </w:t>
      </w:r>
      <w:r w:rsidR="00D50303" w:rsidRPr="00D50303">
        <w:rPr>
          <w:color w:val="000000"/>
          <w:sz w:val="28"/>
          <w:szCs w:val="28"/>
        </w:rPr>
        <w:t>и в самостоятельных занятиях.</w:t>
      </w:r>
    </w:p>
    <w:p w14:paraId="5BBA10BF" w14:textId="77777777" w:rsidR="00D50303" w:rsidRDefault="00D5030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color w:val="000000"/>
          <w:sz w:val="28"/>
          <w:szCs w:val="28"/>
        </w:rPr>
      </w:pPr>
      <w:r w:rsidRPr="00D50303">
        <w:rPr>
          <w:color w:val="000000"/>
          <w:sz w:val="28"/>
          <w:szCs w:val="28"/>
        </w:rPr>
        <w:t>Предлагаемые упражнения не имеют количественного выраже</w:t>
      </w:r>
      <w:r w:rsidRPr="00D50303">
        <w:rPr>
          <w:color w:val="000000"/>
          <w:sz w:val="28"/>
          <w:szCs w:val="28"/>
        </w:rPr>
        <w:softHyphen/>
        <w:t xml:space="preserve">ния. Их </w:t>
      </w:r>
      <w:r w:rsidRPr="00D50303">
        <w:rPr>
          <w:color w:val="000000"/>
          <w:sz w:val="28"/>
          <w:szCs w:val="28"/>
        </w:rPr>
        <w:lastRenderedPageBreak/>
        <w:t>дозировку педагог должен определить самостоятельно, ис</w:t>
      </w:r>
      <w:r w:rsidRPr="00D50303">
        <w:rPr>
          <w:color w:val="000000"/>
          <w:sz w:val="28"/>
          <w:szCs w:val="28"/>
        </w:rPr>
        <w:softHyphen/>
        <w:t>ходя из физической и технической подготовленности учащихся, их возрастных и половых особенностей, а также наличия и состояния спортивных сооружений, учебного оборудования и инвентаря.</w:t>
      </w:r>
    </w:p>
    <w:p w14:paraId="0C2169AC" w14:textId="77777777" w:rsidR="000877C3" w:rsidRDefault="000877C3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Для успешного решения задач обучения, закрепления</w:t>
      </w:r>
      <w:r w:rsidR="00502707">
        <w:rPr>
          <w:color w:val="000000"/>
          <w:sz w:val="28"/>
          <w:szCs w:val="28"/>
        </w:rPr>
        <w:t xml:space="preserve"> и совершенствования техники передвижений, технических приёмов, тактических действий и развития физических способностей</w:t>
      </w:r>
      <w:r w:rsidR="00D57115">
        <w:rPr>
          <w:color w:val="000000"/>
          <w:sz w:val="28"/>
          <w:szCs w:val="28"/>
        </w:rPr>
        <w:t xml:space="preserve"> целесообразно применять на занятиях во внеурочное время по</w:t>
      </w:r>
      <w:r w:rsidR="00AD7F82">
        <w:rPr>
          <w:color w:val="000000"/>
          <w:sz w:val="28"/>
          <w:szCs w:val="28"/>
        </w:rPr>
        <w:t xml:space="preserve"> футболу, волейболу</w:t>
      </w:r>
      <w:r w:rsidR="00D57115">
        <w:rPr>
          <w:color w:val="000000"/>
          <w:sz w:val="28"/>
          <w:szCs w:val="28"/>
        </w:rPr>
        <w:t xml:space="preserve"> различные </w:t>
      </w:r>
      <w:proofErr w:type="spellStart"/>
      <w:r w:rsidR="00D57115">
        <w:rPr>
          <w:color w:val="000000"/>
          <w:sz w:val="28"/>
          <w:szCs w:val="28"/>
        </w:rPr>
        <w:t>соревновательно</w:t>
      </w:r>
      <w:proofErr w:type="spellEnd"/>
      <w:r w:rsidR="00D57115">
        <w:rPr>
          <w:color w:val="000000"/>
          <w:sz w:val="28"/>
          <w:szCs w:val="28"/>
        </w:rPr>
        <w:t>-игровые задания, подвижные игры и эстафеты без мяча и с мячом.</w:t>
      </w:r>
    </w:p>
    <w:p w14:paraId="78DFAFBE" w14:textId="77777777" w:rsidR="00D57115" w:rsidRPr="00D50303" w:rsidRDefault="00D57115" w:rsidP="00D50303">
      <w:pPr>
        <w:pStyle w:val="2"/>
        <w:shd w:val="clear" w:color="auto" w:fill="auto"/>
        <w:spacing w:before="0" w:after="0" w:line="240" w:lineRule="auto"/>
        <w:ind w:left="20" w:right="20" w:firstLine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Выбор подвижных игр зависит от основных задач занятия, материально-технической оснащённости (спортивный зал, стадион, пришкольная площадка), наличия вспомогательного инвентаря, возраста, и уровня подготовленности занимающихся.</w:t>
      </w:r>
    </w:p>
    <w:p w14:paraId="3865F812" w14:textId="77777777" w:rsidR="00D50303" w:rsidRDefault="00D50303" w:rsidP="002164A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3AEAA1AE" w14:textId="77777777" w:rsidR="006A7586" w:rsidRDefault="006A7586" w:rsidP="00901AC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 ОСВОЕНИЯ КУРСА</w:t>
      </w:r>
    </w:p>
    <w:p w14:paraId="56497391" w14:textId="77777777" w:rsidR="00901ACD" w:rsidRPr="00901ACD" w:rsidRDefault="00901ACD" w:rsidP="00901AC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E355F8" w14:textId="77777777" w:rsidR="00901ACD" w:rsidRDefault="006A7586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56339E">
        <w:rPr>
          <w:rFonts w:ascii="Times New Roman" w:hAnsi="Times New Roman"/>
          <w:sz w:val="28"/>
          <w:szCs w:val="28"/>
        </w:rPr>
        <w:t>В результате освоения программного материала</w:t>
      </w:r>
      <w:r w:rsidR="00A96F85">
        <w:rPr>
          <w:rFonts w:ascii="Times New Roman" w:hAnsi="Times New Roman"/>
          <w:sz w:val="28"/>
          <w:szCs w:val="28"/>
        </w:rPr>
        <w:t xml:space="preserve"> спортивных </w:t>
      </w:r>
      <w:r w:rsidR="00AD7F82">
        <w:rPr>
          <w:rFonts w:ascii="Times New Roman" w:hAnsi="Times New Roman"/>
          <w:sz w:val="28"/>
          <w:szCs w:val="28"/>
        </w:rPr>
        <w:t>игр «Футбол, Волейбол</w:t>
      </w:r>
      <w:r w:rsidR="00A96F85">
        <w:rPr>
          <w:rFonts w:ascii="Times New Roman" w:hAnsi="Times New Roman"/>
          <w:sz w:val="28"/>
          <w:szCs w:val="28"/>
        </w:rPr>
        <w:t>» курса внеурочной деятель</w:t>
      </w:r>
      <w:r w:rsidR="00901ACD">
        <w:rPr>
          <w:rFonts w:ascii="Times New Roman" w:hAnsi="Times New Roman"/>
          <w:sz w:val="28"/>
          <w:szCs w:val="28"/>
        </w:rPr>
        <w:t xml:space="preserve">ности учащиеся </w:t>
      </w:r>
      <w:r w:rsidR="0056339E">
        <w:rPr>
          <w:rFonts w:ascii="Times New Roman" w:hAnsi="Times New Roman"/>
          <w:sz w:val="28"/>
          <w:szCs w:val="28"/>
        </w:rPr>
        <w:t xml:space="preserve">по окончании основной школы </w:t>
      </w:r>
      <w:r w:rsidR="00901ACD">
        <w:rPr>
          <w:rFonts w:ascii="Times New Roman" w:hAnsi="Times New Roman"/>
          <w:sz w:val="28"/>
          <w:szCs w:val="28"/>
        </w:rPr>
        <w:t xml:space="preserve">должны: </w:t>
      </w:r>
    </w:p>
    <w:p w14:paraId="5E65F232" w14:textId="77777777" w:rsidR="00901ACD" w:rsidRDefault="00A96F85" w:rsidP="00901AC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</w:t>
      </w:r>
      <w:r w:rsidR="00901ACD">
        <w:rPr>
          <w:rFonts w:ascii="Times New Roman" w:hAnsi="Times New Roman"/>
          <w:i/>
          <w:sz w:val="28"/>
          <w:szCs w:val="28"/>
        </w:rPr>
        <w:t>нать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08093F9C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значение </w:t>
      </w:r>
      <w:r w:rsidR="009202E2">
        <w:rPr>
          <w:rFonts w:ascii="Times New Roman" w:hAnsi="Times New Roman"/>
          <w:sz w:val="28"/>
          <w:szCs w:val="28"/>
        </w:rPr>
        <w:t xml:space="preserve">футбола, </w:t>
      </w:r>
      <w:r>
        <w:rPr>
          <w:rFonts w:ascii="Times New Roman" w:hAnsi="Times New Roman"/>
          <w:sz w:val="28"/>
          <w:szCs w:val="28"/>
        </w:rPr>
        <w:t>волейбола в развитии физических способностей и совершенствовании функциональных возможностей организма занимающихся;</w:t>
      </w:r>
    </w:p>
    <w:p w14:paraId="65D9F62C" w14:textId="77777777" w:rsidR="00901ACD" w:rsidRDefault="009202E2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безопасности и профилактики травматизма на занятиях</w:t>
      </w:r>
      <w:r w:rsidR="00901A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футболом, </w:t>
      </w:r>
      <w:r w:rsidR="00901ACD">
        <w:rPr>
          <w:rFonts w:ascii="Times New Roman" w:hAnsi="Times New Roman"/>
          <w:sz w:val="28"/>
          <w:szCs w:val="28"/>
        </w:rPr>
        <w:t>волейболом;</w:t>
      </w:r>
    </w:p>
    <w:p w14:paraId="75C5E028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названия разучиваемых технических приёмов игры и основы правильной техники;</w:t>
      </w:r>
    </w:p>
    <w:p w14:paraId="43354722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наиболее типичные ошибки при выполнении технических приёмов и тактических действий;</w:t>
      </w:r>
    </w:p>
    <w:p w14:paraId="6DF6ACB4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упражнения для развития физических способностей (скоростных, скоростно-силовых, координационных, выносливости, гибкости);</w:t>
      </w:r>
    </w:p>
    <w:p w14:paraId="2B4C6EED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14:paraId="2E48458D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основное содержание правил соревнований по </w:t>
      </w:r>
      <w:r w:rsidR="009202E2">
        <w:rPr>
          <w:rFonts w:ascii="Times New Roman" w:hAnsi="Times New Roman"/>
          <w:sz w:val="28"/>
          <w:szCs w:val="28"/>
        </w:rPr>
        <w:t xml:space="preserve">футболу, </w:t>
      </w:r>
      <w:r>
        <w:rPr>
          <w:rFonts w:ascii="Times New Roman" w:hAnsi="Times New Roman"/>
          <w:sz w:val="28"/>
          <w:szCs w:val="28"/>
        </w:rPr>
        <w:t>волейболу;</w:t>
      </w:r>
    </w:p>
    <w:p w14:paraId="25A108B1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жесты </w:t>
      </w:r>
      <w:r w:rsidR="009202E2">
        <w:rPr>
          <w:rFonts w:ascii="Times New Roman" w:hAnsi="Times New Roman"/>
          <w:sz w:val="28"/>
          <w:szCs w:val="28"/>
        </w:rPr>
        <w:t xml:space="preserve">футбольного, </w:t>
      </w:r>
      <w:r>
        <w:rPr>
          <w:rFonts w:ascii="Times New Roman" w:hAnsi="Times New Roman"/>
          <w:sz w:val="28"/>
          <w:szCs w:val="28"/>
        </w:rPr>
        <w:t>волейбольного судьи;</w:t>
      </w:r>
    </w:p>
    <w:p w14:paraId="2DD7394E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игровые упражнения, подвижные игры и эстафеты с элементами </w:t>
      </w:r>
      <w:r w:rsidR="009202E2">
        <w:rPr>
          <w:rFonts w:ascii="Times New Roman" w:hAnsi="Times New Roman"/>
          <w:sz w:val="28"/>
          <w:szCs w:val="28"/>
        </w:rPr>
        <w:t xml:space="preserve">футбола, </w:t>
      </w:r>
      <w:r>
        <w:rPr>
          <w:rFonts w:ascii="Times New Roman" w:hAnsi="Times New Roman"/>
          <w:sz w:val="28"/>
          <w:szCs w:val="28"/>
        </w:rPr>
        <w:t>волейбола;</w:t>
      </w:r>
    </w:p>
    <w:p w14:paraId="34BE385C" w14:textId="77777777" w:rsidR="00901ACD" w:rsidRDefault="00901ACD" w:rsidP="00B2479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уметь</w:t>
      </w:r>
    </w:p>
    <w:p w14:paraId="0084DECB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соблюдать меры безопасности и правил профилактики травматизма на занятиях </w:t>
      </w:r>
      <w:r w:rsidR="009202E2">
        <w:rPr>
          <w:rFonts w:ascii="Times New Roman" w:hAnsi="Times New Roman"/>
          <w:sz w:val="28"/>
          <w:szCs w:val="28"/>
        </w:rPr>
        <w:t xml:space="preserve">футболом, </w:t>
      </w:r>
      <w:r>
        <w:rPr>
          <w:rFonts w:ascii="Times New Roman" w:hAnsi="Times New Roman"/>
          <w:sz w:val="28"/>
          <w:szCs w:val="28"/>
        </w:rPr>
        <w:t>волейболом;</w:t>
      </w:r>
    </w:p>
    <w:p w14:paraId="0463BC29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технические приёмы и тактические действия;</w:t>
      </w:r>
    </w:p>
    <w:p w14:paraId="01361D08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контролировать своё самочувствие (функциональное состояние о</w:t>
      </w:r>
      <w:r w:rsidR="009202E2">
        <w:rPr>
          <w:rFonts w:ascii="Times New Roman" w:hAnsi="Times New Roman"/>
          <w:sz w:val="28"/>
          <w:szCs w:val="28"/>
        </w:rPr>
        <w:t>рганизма) на занятиях спортивными играми</w:t>
      </w:r>
      <w:r>
        <w:rPr>
          <w:rFonts w:ascii="Times New Roman" w:hAnsi="Times New Roman"/>
          <w:sz w:val="28"/>
          <w:szCs w:val="28"/>
        </w:rPr>
        <w:t>;</w:t>
      </w:r>
    </w:p>
    <w:p w14:paraId="14047A5B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играть в </w:t>
      </w:r>
      <w:r w:rsidR="009202E2">
        <w:rPr>
          <w:rFonts w:ascii="Times New Roman" w:hAnsi="Times New Roman"/>
          <w:sz w:val="28"/>
          <w:szCs w:val="28"/>
        </w:rPr>
        <w:t xml:space="preserve">футбол, </w:t>
      </w:r>
      <w:r>
        <w:rPr>
          <w:rFonts w:ascii="Times New Roman" w:hAnsi="Times New Roman"/>
          <w:sz w:val="28"/>
          <w:szCs w:val="28"/>
        </w:rPr>
        <w:t>волейбол с соблюдением основных правил;</w:t>
      </w:r>
    </w:p>
    <w:p w14:paraId="0AD6C357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демонстрировать жесты </w:t>
      </w:r>
      <w:r w:rsidR="009202E2">
        <w:rPr>
          <w:rFonts w:ascii="Times New Roman" w:hAnsi="Times New Roman"/>
          <w:sz w:val="28"/>
          <w:szCs w:val="28"/>
        </w:rPr>
        <w:t xml:space="preserve">футбольного, </w:t>
      </w:r>
      <w:r>
        <w:rPr>
          <w:rFonts w:ascii="Times New Roman" w:hAnsi="Times New Roman"/>
          <w:sz w:val="28"/>
          <w:szCs w:val="28"/>
        </w:rPr>
        <w:t>волейбольного</w:t>
      </w:r>
      <w:r w:rsidR="00AD7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судьи;</w:t>
      </w:r>
    </w:p>
    <w:p w14:paraId="6C1098B0" w14:textId="77777777" w:rsidR="00901ACD" w:rsidRDefault="00901ACD" w:rsidP="00901A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проводить судейство по </w:t>
      </w:r>
      <w:r w:rsidR="0056339E">
        <w:rPr>
          <w:rFonts w:ascii="Times New Roman" w:hAnsi="Times New Roman"/>
          <w:sz w:val="28"/>
          <w:szCs w:val="28"/>
        </w:rPr>
        <w:t xml:space="preserve">футболу, </w:t>
      </w:r>
      <w:r>
        <w:rPr>
          <w:rFonts w:ascii="Times New Roman" w:hAnsi="Times New Roman"/>
          <w:sz w:val="28"/>
          <w:szCs w:val="28"/>
        </w:rPr>
        <w:t>волейболу.</w:t>
      </w:r>
    </w:p>
    <w:p w14:paraId="53BE8359" w14:textId="77777777" w:rsidR="006A7586" w:rsidRPr="00A64253" w:rsidRDefault="006A7586" w:rsidP="00A6425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4EC1C2AD" w14:textId="77777777" w:rsidR="006A7586" w:rsidRDefault="00901ACD" w:rsidP="00CF2D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</w:t>
      </w:r>
    </w:p>
    <w:p w14:paraId="7A563C6A" w14:textId="77777777" w:rsidR="00C10259" w:rsidRDefault="00C10259" w:rsidP="00CF2D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95898FB" w14:textId="77777777" w:rsidR="006A7586" w:rsidRPr="00C10259" w:rsidRDefault="00D416CF" w:rsidP="00CF2DF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Футбол</w:t>
      </w:r>
    </w:p>
    <w:p w14:paraId="36F1B35F" w14:textId="77777777" w:rsidR="00C10259" w:rsidRDefault="00C10259" w:rsidP="00436365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17B0359" w14:textId="77777777" w:rsidR="00901ACD" w:rsidRPr="00C10259" w:rsidRDefault="00D416CF" w:rsidP="00436365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Передвижения и остановки</w:t>
      </w:r>
    </w:p>
    <w:p w14:paraId="173C643F" w14:textId="77777777" w:rsidR="006A7586" w:rsidRDefault="006A7586" w:rsidP="008D69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Pr="001A75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416CF">
        <w:rPr>
          <w:rFonts w:ascii="Times New Roman" w:hAnsi="Times New Roman"/>
          <w:sz w:val="28"/>
          <w:szCs w:val="28"/>
        </w:rPr>
        <w:t>Передвижения боком, спиной вперёд, ускорения, остановки, повороты, старты из различных исходных положений. Комбинации из освоенных элементов техники передвижений (бег, остановки, повороты, рывки)</w:t>
      </w:r>
    </w:p>
    <w:p w14:paraId="02DE828F" w14:textId="77777777" w:rsidR="00D416CF" w:rsidRDefault="00D416CF" w:rsidP="00793B53">
      <w:pPr>
        <w:pStyle w:val="a3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D4347DF" w14:textId="77777777" w:rsidR="00901ACD" w:rsidRPr="00C10259" w:rsidRDefault="00793B53" w:rsidP="00436365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Удары по мячу</w:t>
      </w:r>
    </w:p>
    <w:p w14:paraId="0928F808" w14:textId="77777777" w:rsidR="00772423" w:rsidRDefault="006A7586" w:rsidP="00A333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93B53" w:rsidRPr="00F237C3">
        <w:rPr>
          <w:rFonts w:ascii="Times New Roman" w:hAnsi="Times New Roman"/>
          <w:sz w:val="28"/>
          <w:szCs w:val="28"/>
        </w:rPr>
        <w:t>Удары по неподвижному и катящемуся мячу внутренней стороной стопы и</w:t>
      </w:r>
      <w:r w:rsidR="00793B53">
        <w:rPr>
          <w:rFonts w:ascii="Times New Roman" w:hAnsi="Times New Roman"/>
          <w:sz w:val="28"/>
          <w:szCs w:val="28"/>
        </w:rPr>
        <w:t xml:space="preserve"> </w:t>
      </w:r>
      <w:r w:rsidR="00793B53" w:rsidRPr="00F237C3">
        <w:rPr>
          <w:rFonts w:ascii="Times New Roman" w:hAnsi="Times New Roman"/>
          <w:sz w:val="28"/>
          <w:szCs w:val="28"/>
        </w:rPr>
        <w:t>средней частью подъёма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 по катящемуся мячу внутренней частью подъёма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 по неподвижному мячу внешней частью подъёма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 по катящемуся мячу внешней стороной подъёма, носком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 по летящему мячу внутренней стороной стопы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 по летящему мячу серединой подъёма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 по летящему мячу серединой лба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 по летящему мячу боковой частью лба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Удары по воротам различными способами на точность попадания мячом в цель</w:t>
      </w:r>
      <w:r w:rsidR="00793B53">
        <w:rPr>
          <w:rFonts w:ascii="Times New Roman" w:hAnsi="Times New Roman"/>
          <w:sz w:val="28"/>
          <w:szCs w:val="28"/>
        </w:rPr>
        <w:t xml:space="preserve">. </w:t>
      </w:r>
      <w:r w:rsidR="00793B53" w:rsidRPr="00F237C3">
        <w:rPr>
          <w:rFonts w:ascii="Times New Roman" w:hAnsi="Times New Roman"/>
          <w:sz w:val="28"/>
          <w:szCs w:val="28"/>
        </w:rPr>
        <w:t>Угловой удар. Подача мяча в штрафную площадь</w:t>
      </w:r>
      <w:r w:rsidR="00793B53">
        <w:rPr>
          <w:rFonts w:ascii="Times New Roman" w:hAnsi="Times New Roman"/>
          <w:sz w:val="28"/>
          <w:szCs w:val="28"/>
        </w:rPr>
        <w:t>.</w:t>
      </w:r>
    </w:p>
    <w:p w14:paraId="03BFF000" w14:textId="77777777" w:rsidR="00A3338C" w:rsidRPr="00A3338C" w:rsidRDefault="00A3338C" w:rsidP="00A333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566E01A" w14:textId="77777777" w:rsidR="006A7586" w:rsidRPr="00C10259" w:rsidRDefault="00845272" w:rsidP="00B267D1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Остановка мяча</w:t>
      </w:r>
      <w:r w:rsidR="00436365" w:rsidRPr="00C1025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06B036D1" w14:textId="77777777" w:rsidR="00772423" w:rsidRDefault="00C060EE" w:rsidP="008D6962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237C3">
        <w:rPr>
          <w:rFonts w:ascii="Times New Roman" w:hAnsi="Times New Roman"/>
          <w:sz w:val="28"/>
          <w:szCs w:val="28"/>
        </w:rPr>
        <w:t>Остановка катящегося мяча внутренней стороной стопы и подошвой</w:t>
      </w:r>
      <w:r w:rsidR="00772423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237C3">
        <w:rPr>
          <w:rFonts w:ascii="Times New Roman" w:hAnsi="Times New Roman"/>
          <w:sz w:val="28"/>
          <w:szCs w:val="28"/>
        </w:rPr>
        <w:t>Остановка катящегося мяча внешней стороной стопы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Остановка мяча грудью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Остановка летящего мяча внутренней стороной стопы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1339CA9" w14:textId="77777777" w:rsidR="00772423" w:rsidRDefault="00772423" w:rsidP="00772423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40DC3BB" w14:textId="77777777" w:rsidR="00772423" w:rsidRPr="00C10259" w:rsidRDefault="00845272" w:rsidP="0077242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Ведение мяча и обводка</w:t>
      </w:r>
    </w:p>
    <w:p w14:paraId="3F1AA996" w14:textId="77777777" w:rsidR="00772423" w:rsidRDefault="00C060EE" w:rsidP="008D6962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 w:rsidRPr="00F237C3">
        <w:rPr>
          <w:rFonts w:ascii="Times New Roman" w:hAnsi="Times New Roman"/>
          <w:sz w:val="28"/>
          <w:szCs w:val="28"/>
        </w:rPr>
        <w:t>Ведение мяча внутренней и внешней стороной стопы по прямой, с изменением направления движения и скорости ведения правой и левой ногой (без сопротивления защитника)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Ведение мяча с пассивным сопротивлением защитника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Ведение мяча с активным сопротивлением защитника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Обводка с помощью обманных движений (финтов)</w:t>
      </w:r>
      <w:r>
        <w:rPr>
          <w:rFonts w:ascii="Times New Roman" w:hAnsi="Times New Roman"/>
          <w:sz w:val="28"/>
          <w:szCs w:val="28"/>
        </w:rPr>
        <w:t>.</w:t>
      </w:r>
      <w:r w:rsidR="008D6962">
        <w:rPr>
          <w:rFonts w:ascii="Times New Roman" w:hAnsi="Times New Roman"/>
          <w:sz w:val="28"/>
          <w:szCs w:val="28"/>
        </w:rPr>
        <w:t xml:space="preserve"> </w:t>
      </w:r>
      <w:r w:rsidR="008D6962" w:rsidRPr="00F237C3">
        <w:rPr>
          <w:rFonts w:ascii="Times New Roman" w:hAnsi="Times New Roman"/>
          <w:sz w:val="28"/>
          <w:szCs w:val="28"/>
        </w:rPr>
        <w:t>Отбивание мяча кулаком в прыжке</w:t>
      </w:r>
      <w:r w:rsidR="008D6962">
        <w:rPr>
          <w:rFonts w:ascii="Times New Roman" w:hAnsi="Times New Roman"/>
          <w:sz w:val="28"/>
          <w:szCs w:val="28"/>
        </w:rPr>
        <w:t xml:space="preserve">. </w:t>
      </w:r>
      <w:r w:rsidR="008D6962" w:rsidRPr="00F237C3">
        <w:rPr>
          <w:rFonts w:ascii="Times New Roman" w:hAnsi="Times New Roman"/>
          <w:sz w:val="28"/>
          <w:szCs w:val="28"/>
        </w:rPr>
        <w:t>Ловля мяча в падении (без фазы полёта)</w:t>
      </w:r>
      <w:r w:rsidR="008D6962">
        <w:rPr>
          <w:rFonts w:ascii="Times New Roman" w:hAnsi="Times New Roman"/>
          <w:sz w:val="28"/>
          <w:szCs w:val="28"/>
        </w:rPr>
        <w:t>.</w:t>
      </w:r>
    </w:p>
    <w:p w14:paraId="7CE8B25C" w14:textId="77777777" w:rsidR="00772423" w:rsidRDefault="00772423" w:rsidP="00772423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60F6F95" w14:textId="77777777" w:rsidR="00772423" w:rsidRPr="00C10259" w:rsidRDefault="00C060EE" w:rsidP="0077242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Отбор мяча</w:t>
      </w:r>
    </w:p>
    <w:p w14:paraId="193859DC" w14:textId="77777777" w:rsidR="00772423" w:rsidRDefault="00C060EE" w:rsidP="008D69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 w:rsidRPr="00F237C3">
        <w:rPr>
          <w:rFonts w:ascii="Times New Roman" w:hAnsi="Times New Roman"/>
          <w:sz w:val="28"/>
          <w:szCs w:val="28"/>
        </w:rPr>
        <w:t>Выбивание мяча ударом ногой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Отбор мяча перехватом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Отбор мяча толчком плечо в плечо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Отбор мяча в подкате</w:t>
      </w:r>
      <w:r>
        <w:rPr>
          <w:rFonts w:ascii="Times New Roman" w:hAnsi="Times New Roman"/>
          <w:sz w:val="28"/>
          <w:szCs w:val="28"/>
        </w:rPr>
        <w:t>.</w:t>
      </w:r>
    </w:p>
    <w:p w14:paraId="21DBFF47" w14:textId="77777777" w:rsidR="00A3338C" w:rsidRDefault="00A3338C" w:rsidP="008D69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FDCFCAB" w14:textId="77777777" w:rsidR="00A3338C" w:rsidRPr="00A3338C" w:rsidRDefault="00A3338C" w:rsidP="00A3338C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3338C">
        <w:rPr>
          <w:rFonts w:ascii="Times New Roman" w:hAnsi="Times New Roman"/>
          <w:b/>
          <w:bCs/>
          <w:i/>
          <w:iCs/>
          <w:sz w:val="28"/>
          <w:szCs w:val="28"/>
        </w:rPr>
        <w:t>Вбрасывание мяча</w:t>
      </w:r>
    </w:p>
    <w:p w14:paraId="2BD5F69A" w14:textId="77777777" w:rsidR="00A3338C" w:rsidRDefault="00A3338C" w:rsidP="008D6962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237C3">
        <w:rPr>
          <w:rFonts w:ascii="Times New Roman" w:hAnsi="Times New Roman"/>
          <w:sz w:val="28"/>
          <w:szCs w:val="28"/>
        </w:rPr>
        <w:t>Вбрасывание мяча из-за боковой линии с места и с шагом</w:t>
      </w:r>
      <w:r>
        <w:rPr>
          <w:rFonts w:ascii="Times New Roman" w:hAnsi="Times New Roman"/>
          <w:sz w:val="28"/>
          <w:szCs w:val="28"/>
        </w:rPr>
        <w:t>.</w:t>
      </w:r>
    </w:p>
    <w:p w14:paraId="4A623A8D" w14:textId="77777777" w:rsidR="00772423" w:rsidRDefault="00772423" w:rsidP="00772423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ADFBBE5" w14:textId="77777777" w:rsidR="00822A84" w:rsidRDefault="00822A84" w:rsidP="0077242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4384C01" w14:textId="77777777" w:rsidR="00822A84" w:rsidRDefault="00822A84" w:rsidP="0077242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EC8C078" w14:textId="77777777" w:rsidR="00822A84" w:rsidRDefault="00822A84" w:rsidP="0077242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56D0D70" w14:textId="77777777" w:rsidR="00772423" w:rsidRPr="00C10259" w:rsidRDefault="008D6962" w:rsidP="0077242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Игра вратаря</w:t>
      </w:r>
    </w:p>
    <w:p w14:paraId="33A94FD7" w14:textId="77777777" w:rsidR="008D6962" w:rsidRPr="00F237C3" w:rsidRDefault="008D6962" w:rsidP="008D69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 w:rsidRPr="00F237C3">
        <w:rPr>
          <w:rFonts w:ascii="Times New Roman" w:hAnsi="Times New Roman"/>
          <w:sz w:val="28"/>
          <w:szCs w:val="28"/>
        </w:rPr>
        <w:t>Ловля катящегося мяча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Ловля мяча, летящего навстречу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Ловля мяча сверху в прыжке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Отбивание мяча кулаком в прыжке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Ловля мяча в падении (без фазы полёта)</w:t>
      </w:r>
      <w:r>
        <w:rPr>
          <w:rFonts w:ascii="Times New Roman" w:hAnsi="Times New Roman"/>
          <w:sz w:val="28"/>
          <w:szCs w:val="28"/>
        </w:rPr>
        <w:t>.</w:t>
      </w:r>
    </w:p>
    <w:p w14:paraId="0168AFE5" w14:textId="77777777" w:rsidR="00772423" w:rsidRDefault="00772423" w:rsidP="008D6962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14:paraId="28308DEE" w14:textId="77777777" w:rsidR="00772423" w:rsidRPr="00C10259" w:rsidRDefault="00772423" w:rsidP="0077242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Тактика игры</w:t>
      </w:r>
    </w:p>
    <w:p w14:paraId="69C19D9B" w14:textId="77777777" w:rsidR="00772423" w:rsidRPr="008D6962" w:rsidRDefault="008D6962" w:rsidP="008D69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 w:rsidRPr="00F237C3">
        <w:rPr>
          <w:rFonts w:ascii="Times New Roman" w:hAnsi="Times New Roman"/>
          <w:sz w:val="28"/>
          <w:szCs w:val="28"/>
        </w:rPr>
        <w:t>Тактика свободного нападения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Позиционные нападения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Нападение в игровых заданиях 3:1, 3:2, 3:3, 2:1 с атакой и без атаки ворот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Индивидуальные, групповые и командные тактические действия в нападении и защите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37C3">
        <w:rPr>
          <w:rFonts w:ascii="Times New Roman" w:hAnsi="Times New Roman"/>
          <w:sz w:val="28"/>
          <w:szCs w:val="28"/>
        </w:rPr>
        <w:t>Двусторонняя учебная игра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C826DA" w14:textId="77777777" w:rsidR="005D1943" w:rsidRDefault="005D1943" w:rsidP="00772423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14:paraId="70874BC3" w14:textId="77777777" w:rsidR="005D1943" w:rsidRPr="00C10259" w:rsidRDefault="005D1943" w:rsidP="005D194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Подвижные игры и эстафеты</w:t>
      </w:r>
    </w:p>
    <w:p w14:paraId="11727E7D" w14:textId="77777777" w:rsidR="005D1943" w:rsidRDefault="005D1943" w:rsidP="00A017D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Игры и эстафеты на закрепление и совершенствование технических приёмов и тактических действий. </w:t>
      </w:r>
    </w:p>
    <w:p w14:paraId="706B449E" w14:textId="77777777" w:rsidR="005D1943" w:rsidRDefault="005D1943" w:rsidP="005D1943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E345EFA" w14:textId="77777777" w:rsidR="005D1943" w:rsidRPr="00C10259" w:rsidRDefault="005D1943" w:rsidP="005D194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Физическая подготовка</w:t>
      </w:r>
    </w:p>
    <w:p w14:paraId="1A2C8725" w14:textId="77777777" w:rsidR="005D1943" w:rsidRDefault="005D1943" w:rsidP="00A017D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Развитие скоростных, скоростно-силовых, координационных способностей, выносливости, гибкости.</w:t>
      </w:r>
    </w:p>
    <w:p w14:paraId="3949669E" w14:textId="77777777" w:rsidR="005D1943" w:rsidRDefault="005D1943" w:rsidP="005D1943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14:paraId="4FF27C83" w14:textId="77777777" w:rsidR="005D1943" w:rsidRPr="00C10259" w:rsidRDefault="005D1943" w:rsidP="005D1943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Судейская практика</w:t>
      </w:r>
    </w:p>
    <w:p w14:paraId="249F8183" w14:textId="77777777" w:rsidR="006A7586" w:rsidRDefault="00A3338C" w:rsidP="00A3338C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Судейство игры в футбол</w:t>
      </w:r>
      <w:r w:rsidR="005D1943">
        <w:rPr>
          <w:rFonts w:ascii="Times New Roman" w:hAnsi="Times New Roman"/>
          <w:bCs/>
          <w:iCs/>
          <w:sz w:val="28"/>
          <w:szCs w:val="28"/>
        </w:rPr>
        <w:t>.</w:t>
      </w:r>
    </w:p>
    <w:p w14:paraId="163842DA" w14:textId="77777777" w:rsidR="00A3338C" w:rsidRPr="00A3338C" w:rsidRDefault="00A3338C" w:rsidP="00A3338C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14:paraId="07696AE2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Волейбол</w:t>
      </w:r>
    </w:p>
    <w:p w14:paraId="723610BA" w14:textId="77777777" w:rsidR="00D416CF" w:rsidRDefault="00D416CF" w:rsidP="00D416C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2CAB5B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Перемещения</w:t>
      </w:r>
    </w:p>
    <w:p w14:paraId="0FB6783C" w14:textId="77777777" w:rsidR="00D416CF" w:rsidRDefault="00D416CF" w:rsidP="00A017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Pr="001A75CF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Стойка игрока. Перемещения в стойке приставными шагами: правым, левым боком, лицом вперёд. Сочетание способов перемещений.</w:t>
      </w:r>
    </w:p>
    <w:p w14:paraId="662F55C9" w14:textId="77777777" w:rsidR="00D416CF" w:rsidRPr="001A75CF" w:rsidRDefault="00D416CF" w:rsidP="00D416C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0FADE81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Передачи мяча</w:t>
      </w:r>
    </w:p>
    <w:p w14:paraId="7336D693" w14:textId="77777777" w:rsidR="00D416CF" w:rsidRDefault="00D416CF" w:rsidP="00A017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Передача </w:t>
      </w:r>
      <w:r w:rsidR="00A3338C">
        <w:rPr>
          <w:rFonts w:ascii="Times New Roman" w:hAnsi="Times New Roman"/>
          <w:sz w:val="28"/>
          <w:szCs w:val="28"/>
        </w:rPr>
        <w:t>мяча сверху двумя руками вперёд-</w:t>
      </w:r>
      <w:r>
        <w:rPr>
          <w:rFonts w:ascii="Times New Roman" w:hAnsi="Times New Roman"/>
          <w:sz w:val="28"/>
          <w:szCs w:val="28"/>
        </w:rPr>
        <w:t>вверх. Передача мяча сверху двумя руками в прыжке. Передача мяча сверху двумя руками, стоя спиной в направлении передачи.</w:t>
      </w:r>
    </w:p>
    <w:p w14:paraId="19D2ABD5" w14:textId="77777777" w:rsidR="00A3338C" w:rsidRPr="00A3338C" w:rsidRDefault="00A3338C" w:rsidP="00A333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216C98B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Приём мяча </w:t>
      </w:r>
    </w:p>
    <w:p w14:paraId="7F3EB80D" w14:textId="77777777" w:rsidR="00D416CF" w:rsidRDefault="00D416CF" w:rsidP="00A017D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Приём мяча снизу двумя руками. Приём мяча сверху двумя руками. Приём мяча</w:t>
      </w:r>
      <w:r w:rsidR="00A017DD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отражённого сеткой.</w:t>
      </w:r>
    </w:p>
    <w:p w14:paraId="2427D3C5" w14:textId="77777777" w:rsidR="00D416CF" w:rsidRDefault="00D416CF" w:rsidP="00D416C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6F3E896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Подачи мяча</w:t>
      </w:r>
    </w:p>
    <w:p w14:paraId="762E88EC" w14:textId="77777777" w:rsidR="00D416CF" w:rsidRDefault="00D416CF" w:rsidP="00D416CF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Нижняя прямая подача мяча. Верхняя прямая подача мяча.</w:t>
      </w:r>
    </w:p>
    <w:p w14:paraId="7247BC0B" w14:textId="77777777" w:rsidR="00D416CF" w:rsidRDefault="00D416CF" w:rsidP="00D416C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505EB01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Атакующие удары</w:t>
      </w:r>
    </w:p>
    <w:p w14:paraId="0F156CB1" w14:textId="77777777" w:rsidR="00D416CF" w:rsidRDefault="00D416CF" w:rsidP="00D416CF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Прямой нападающий удар. Нападающий удар с переводом вправо, влево.</w:t>
      </w:r>
    </w:p>
    <w:p w14:paraId="43F78849" w14:textId="77777777" w:rsidR="00D416CF" w:rsidRDefault="00D416CF" w:rsidP="00D416C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68C8A0B" w14:textId="77777777" w:rsidR="00822A84" w:rsidRDefault="00822A84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898A8A8" w14:textId="77777777" w:rsidR="00822A84" w:rsidRDefault="00822A84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A342506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Блокирование атакующих ударов</w:t>
      </w:r>
    </w:p>
    <w:p w14:paraId="0D7D1C1E" w14:textId="77777777" w:rsidR="00D416CF" w:rsidRDefault="00D416CF" w:rsidP="00A017D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Одиночное блокирование. Групповое блокирование. Страховка при блокировании.</w:t>
      </w:r>
    </w:p>
    <w:p w14:paraId="13AC6293" w14:textId="77777777" w:rsidR="00D416CF" w:rsidRDefault="00D416CF" w:rsidP="00D416C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74E534E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Тактика игры</w:t>
      </w:r>
    </w:p>
    <w:p w14:paraId="72DEB020" w14:textId="77777777" w:rsidR="00D416CF" w:rsidRDefault="00D416CF" w:rsidP="00A017D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Индивидуальные тактические действия в нападении и защите. Групповые тактические действия в нападении и защите. Командные тактические действия в нападении и защите. Двусторонняя учебная игра.</w:t>
      </w:r>
    </w:p>
    <w:p w14:paraId="64179ED4" w14:textId="77777777" w:rsidR="00D416CF" w:rsidRDefault="00D416CF" w:rsidP="00D416CF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14:paraId="793517BC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Подвижные игры и эстафеты</w:t>
      </w:r>
    </w:p>
    <w:p w14:paraId="04DC76A5" w14:textId="77777777" w:rsidR="00D416CF" w:rsidRDefault="00D416CF" w:rsidP="00A017D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Игры и эстафеты на закрепление и совершенствование технических приёмов и тактических действий. </w:t>
      </w:r>
    </w:p>
    <w:p w14:paraId="18C0486C" w14:textId="77777777" w:rsidR="00D416CF" w:rsidRDefault="00D416CF" w:rsidP="00D416C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3A71EB8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Физическая подготовка</w:t>
      </w:r>
    </w:p>
    <w:p w14:paraId="5D523742" w14:textId="77777777" w:rsidR="00D416CF" w:rsidRDefault="00D416CF" w:rsidP="00A017D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Развитие скоростных, скоростно-силовых, координационных способностей, выносливости, гибкости.</w:t>
      </w:r>
    </w:p>
    <w:p w14:paraId="361EC495" w14:textId="77777777" w:rsidR="00D416CF" w:rsidRPr="00C10259" w:rsidRDefault="00D416CF" w:rsidP="00D416CF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10259">
        <w:rPr>
          <w:rFonts w:ascii="Times New Roman" w:hAnsi="Times New Roman"/>
          <w:b/>
          <w:bCs/>
          <w:i/>
          <w:iCs/>
          <w:sz w:val="28"/>
          <w:szCs w:val="28"/>
        </w:rPr>
        <w:t>Судейская практика</w:t>
      </w:r>
    </w:p>
    <w:p w14:paraId="5568474B" w14:textId="77777777" w:rsidR="00D416CF" w:rsidRDefault="00D416CF" w:rsidP="00D416CF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Судейство игры в волейбол.</w:t>
      </w:r>
    </w:p>
    <w:p w14:paraId="1C83E6CF" w14:textId="77777777" w:rsidR="006436C5" w:rsidRDefault="006436C5" w:rsidP="00A3338C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B3A4F85" w14:textId="77777777" w:rsidR="006A7586" w:rsidRPr="00E01D30" w:rsidRDefault="00E01D30" w:rsidP="00E01D30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7095D42" w14:textId="77777777" w:rsidR="00D57115" w:rsidRPr="00D33412" w:rsidRDefault="00F64499" w:rsidP="00D57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РАСПРЕДЕЛЕНИЕ УЧЕБНОГО МАТЕРИАЛА</w:t>
      </w:r>
    </w:p>
    <w:p w14:paraId="1D4B92CE" w14:textId="77777777" w:rsidR="006A7586" w:rsidRDefault="006A7586" w:rsidP="00CB5F64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70"/>
        <w:gridCol w:w="5033"/>
      </w:tblGrid>
      <w:tr w:rsidR="00173F3D" w:rsidRPr="00E07887" w14:paraId="63EF4633" w14:textId="77777777" w:rsidTr="00173F3D">
        <w:tc>
          <w:tcPr>
            <w:tcW w:w="4962" w:type="dxa"/>
          </w:tcPr>
          <w:p w14:paraId="774BBCE7" w14:textId="77777777" w:rsidR="00173F3D" w:rsidRPr="00173F3D" w:rsidRDefault="00173F3D" w:rsidP="00205D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F3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103" w:type="dxa"/>
            <w:gridSpan w:val="2"/>
          </w:tcPr>
          <w:p w14:paraId="2F9AE27B" w14:textId="77777777" w:rsidR="00173F3D" w:rsidRPr="00173F3D" w:rsidRDefault="00173F3D" w:rsidP="00205D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F3D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</w:t>
            </w:r>
          </w:p>
        </w:tc>
      </w:tr>
      <w:tr w:rsidR="00B764CB" w:rsidRPr="00E07887" w14:paraId="54877B6A" w14:textId="77777777" w:rsidTr="007D4254">
        <w:tc>
          <w:tcPr>
            <w:tcW w:w="10065" w:type="dxa"/>
            <w:gridSpan w:val="3"/>
          </w:tcPr>
          <w:p w14:paraId="6D64F13C" w14:textId="77777777" w:rsidR="00B764CB" w:rsidRPr="00173F3D" w:rsidRDefault="00B764CB" w:rsidP="00205D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3-4 класс</w:t>
            </w:r>
          </w:p>
        </w:tc>
      </w:tr>
      <w:tr w:rsidR="00235DD5" w:rsidRPr="00E07887" w14:paraId="61AC867C" w14:textId="77777777" w:rsidTr="007D4254">
        <w:tc>
          <w:tcPr>
            <w:tcW w:w="10065" w:type="dxa"/>
            <w:gridSpan w:val="3"/>
          </w:tcPr>
          <w:p w14:paraId="6C966BA5" w14:textId="77777777" w:rsidR="00235DD5" w:rsidRDefault="00235DD5" w:rsidP="00205D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F3D">
              <w:rPr>
                <w:rFonts w:ascii="Times New Roman" w:hAnsi="Times New Roman"/>
                <w:b/>
                <w:bCs/>
                <w:sz w:val="28"/>
                <w:szCs w:val="28"/>
              </w:rPr>
              <w:t>Футбол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(34 ч)</w:t>
            </w:r>
          </w:p>
        </w:tc>
      </w:tr>
      <w:tr w:rsidR="00B764CB" w:rsidRPr="00E07887" w14:paraId="3302F29E" w14:textId="77777777" w:rsidTr="00173F3D">
        <w:tc>
          <w:tcPr>
            <w:tcW w:w="4962" w:type="dxa"/>
          </w:tcPr>
          <w:p w14:paraId="32B03277" w14:textId="77777777" w:rsidR="00B764CB" w:rsidRPr="00173F3D" w:rsidRDefault="00235DD5" w:rsidP="00235DD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</w:t>
            </w:r>
            <w:r w:rsidR="003957E3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2C8CDCE4" w14:textId="77777777" w:rsidR="00B764CB" w:rsidRPr="00173F3D" w:rsidRDefault="00235DD5" w:rsidP="00235DD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9EE">
              <w:rPr>
                <w:rFonts w:ascii="Times New Roman" w:hAnsi="Times New Roman"/>
                <w:sz w:val="24"/>
                <w:szCs w:val="24"/>
              </w:rPr>
              <w:t>«Мяч в стенку». «Пер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едачи мяча с перебежками». </w:t>
            </w:r>
            <w:r w:rsidRPr="007F59EE">
              <w:rPr>
                <w:rFonts w:ascii="Times New Roman" w:hAnsi="Times New Roman"/>
                <w:sz w:val="24"/>
                <w:szCs w:val="24"/>
              </w:rPr>
              <w:t>«Точный удар»</w:t>
            </w:r>
          </w:p>
        </w:tc>
      </w:tr>
      <w:tr w:rsidR="00235DD5" w:rsidRPr="00E07887" w14:paraId="57F2AC36" w14:textId="77777777" w:rsidTr="00173F3D">
        <w:tc>
          <w:tcPr>
            <w:tcW w:w="4962" w:type="dxa"/>
          </w:tcPr>
          <w:p w14:paraId="13225E6F" w14:textId="77777777" w:rsidR="00235DD5" w:rsidRPr="00173F3D" w:rsidRDefault="00235DD5" w:rsidP="00235DD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ведением мяча</w:t>
            </w:r>
            <w:r w:rsidR="003957E3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288D834B" w14:textId="77777777" w:rsidR="00235DD5" w:rsidRPr="00173F3D" w:rsidRDefault="00235DD5" w:rsidP="00205D4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«Футбольный слалом». «Параллельный слалом со спринтом». «Скоростное ведение мяча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B36">
              <w:rPr>
                <w:rFonts w:ascii="Times New Roman" w:hAnsi="Times New Roman"/>
                <w:sz w:val="24"/>
                <w:szCs w:val="24"/>
              </w:rPr>
              <w:t>треугольнику»</w:t>
            </w:r>
          </w:p>
        </w:tc>
      </w:tr>
      <w:tr w:rsidR="00235DD5" w:rsidRPr="00E07887" w14:paraId="5799FCF6" w14:textId="77777777" w:rsidTr="00173F3D">
        <w:tc>
          <w:tcPr>
            <w:tcW w:w="4962" w:type="dxa"/>
          </w:tcPr>
          <w:p w14:paraId="13C576E6" w14:textId="77777777" w:rsidR="00235DD5" w:rsidRPr="00173F3D" w:rsidRDefault="00235DD5" w:rsidP="00235DD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ведением и передачами мяча</w:t>
            </w:r>
            <w:r w:rsidR="003957E3">
              <w:rPr>
                <w:rFonts w:ascii="Times New Roman" w:hAnsi="Times New Roman"/>
                <w:b/>
                <w:sz w:val="24"/>
                <w:szCs w:val="24"/>
              </w:rPr>
              <w:t xml:space="preserve"> (7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196F22E2" w14:textId="77777777" w:rsidR="00235DD5" w:rsidRPr="00173F3D" w:rsidRDefault="00235DD5" w:rsidP="00235DD5">
            <w:pPr>
              <w:pStyle w:val="a3"/>
              <w:tabs>
                <w:tab w:val="left" w:pos="390"/>
                <w:tab w:val="left" w:pos="450"/>
                <w:tab w:val="left" w:pos="495"/>
                <w:tab w:val="left" w:pos="630"/>
                <w:tab w:val="left" w:pos="1215"/>
                <w:tab w:val="left" w:pos="1275"/>
                <w:tab w:val="center" w:pos="244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«Футбольные салки»</w:t>
            </w:r>
          </w:p>
        </w:tc>
      </w:tr>
      <w:tr w:rsidR="00235DD5" w:rsidRPr="00E07887" w14:paraId="645F2488" w14:textId="77777777" w:rsidTr="00173F3D">
        <w:tc>
          <w:tcPr>
            <w:tcW w:w="4962" w:type="dxa"/>
          </w:tcPr>
          <w:p w14:paraId="498A406F" w14:textId="77777777" w:rsidR="00235DD5" w:rsidRPr="00173F3D" w:rsidRDefault="00235DD5" w:rsidP="00235DD5">
            <w:pPr>
              <w:pStyle w:val="a3"/>
              <w:tabs>
                <w:tab w:val="left" w:pos="180"/>
                <w:tab w:val="center" w:pos="237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перехватом (отбором) мяча</w:t>
            </w:r>
            <w:r w:rsidR="003957E3">
              <w:rPr>
                <w:rFonts w:ascii="Times New Roman" w:hAnsi="Times New Roman"/>
                <w:b/>
                <w:sz w:val="24"/>
                <w:szCs w:val="24"/>
              </w:rPr>
              <w:t xml:space="preserve"> (7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57D6BEB6" w14:textId="77777777" w:rsidR="00235DD5" w:rsidRPr="00173F3D" w:rsidRDefault="00235DD5" w:rsidP="00235DD5">
            <w:pPr>
              <w:pStyle w:val="a3"/>
              <w:tabs>
                <w:tab w:val="left" w:pos="1020"/>
                <w:tab w:val="center" w:pos="244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«Не давай мяч водящему»</w:t>
            </w:r>
          </w:p>
        </w:tc>
      </w:tr>
      <w:tr w:rsidR="00235DD5" w:rsidRPr="00E07887" w14:paraId="4F205F50" w14:textId="77777777" w:rsidTr="00173F3D">
        <w:tc>
          <w:tcPr>
            <w:tcW w:w="10065" w:type="dxa"/>
            <w:gridSpan w:val="3"/>
          </w:tcPr>
          <w:p w14:paraId="31095C22" w14:textId="77777777" w:rsidR="00235DD5" w:rsidRDefault="00235DD5" w:rsidP="00173F3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Волейб</w:t>
            </w:r>
            <w:r w:rsidR="003957E3">
              <w:rPr>
                <w:rFonts w:ascii="Times New Roman" w:hAnsi="Times New Roman"/>
                <w:b/>
                <w:sz w:val="28"/>
                <w:szCs w:val="28"/>
              </w:rPr>
              <w:t>ол (34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23B36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C57102" w:rsidRPr="00E07887" w14:paraId="4B410D99" w14:textId="77777777" w:rsidTr="002405CA">
        <w:tc>
          <w:tcPr>
            <w:tcW w:w="5032" w:type="dxa"/>
            <w:gridSpan w:val="2"/>
          </w:tcPr>
          <w:p w14:paraId="27F56D89" w14:textId="77777777" w:rsidR="00C57102" w:rsidRDefault="00C57102" w:rsidP="00C5710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</w:t>
            </w:r>
            <w:r w:rsidR="003957E3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033" w:type="dxa"/>
          </w:tcPr>
          <w:p w14:paraId="0D77E2B6" w14:textId="77777777" w:rsidR="00C57102" w:rsidRDefault="00C57102" w:rsidP="00173F3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«Художник». «Мяч над головой». «Обстрел чужого поля». «Не урони мяч». «Передачи в движении». «Свеча». «Поймай и передай»</w:t>
            </w:r>
          </w:p>
        </w:tc>
      </w:tr>
      <w:tr w:rsidR="00C57102" w:rsidRPr="00E07887" w14:paraId="64304D58" w14:textId="77777777" w:rsidTr="002405CA">
        <w:tc>
          <w:tcPr>
            <w:tcW w:w="5032" w:type="dxa"/>
            <w:gridSpan w:val="2"/>
          </w:tcPr>
          <w:p w14:paraId="19B38A3D" w14:textId="77777777" w:rsidR="00C57102" w:rsidRDefault="00C57102" w:rsidP="00C5710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Игры </w:t>
            </w:r>
            <w:r w:rsidR="003957E3">
              <w:rPr>
                <w:rFonts w:ascii="Times New Roman" w:hAnsi="Times New Roman"/>
                <w:b/>
                <w:sz w:val="24"/>
                <w:szCs w:val="24"/>
              </w:rPr>
              <w:t>с передачами мяча через сетку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033" w:type="dxa"/>
          </w:tcPr>
          <w:p w14:paraId="17CB0FF8" w14:textId="77777777" w:rsidR="00C57102" w:rsidRDefault="00C57102" w:rsidP="00C5710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«Летающий мяч». «Мяч над сеткой»</w:t>
            </w:r>
          </w:p>
        </w:tc>
      </w:tr>
      <w:tr w:rsidR="00C57102" w:rsidRPr="00E07887" w14:paraId="3C9565BC" w14:textId="77777777" w:rsidTr="002405CA">
        <w:tc>
          <w:tcPr>
            <w:tcW w:w="5032" w:type="dxa"/>
            <w:gridSpan w:val="2"/>
          </w:tcPr>
          <w:p w14:paraId="2C142846" w14:textId="77777777" w:rsidR="00C57102" w:rsidRDefault="003957E3" w:rsidP="00C57102">
            <w:pPr>
              <w:pStyle w:val="a3"/>
              <w:tabs>
                <w:tab w:val="left" w:pos="870"/>
                <w:tab w:val="center" w:pos="24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подачами мяча (4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033" w:type="dxa"/>
          </w:tcPr>
          <w:p w14:paraId="1C59D036" w14:textId="77777777" w:rsidR="00C57102" w:rsidRDefault="00C57102" w:rsidP="00C5710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«Сумей принять»</w:t>
            </w:r>
          </w:p>
        </w:tc>
      </w:tr>
      <w:tr w:rsidR="00C57102" w:rsidRPr="00E07887" w14:paraId="3D5F3FDD" w14:textId="77777777" w:rsidTr="002405CA">
        <w:tc>
          <w:tcPr>
            <w:tcW w:w="5032" w:type="dxa"/>
            <w:gridSpan w:val="2"/>
          </w:tcPr>
          <w:p w14:paraId="4A6CA707" w14:textId="77777777" w:rsidR="00C57102" w:rsidRDefault="00C57102" w:rsidP="00C5710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Двусторонняя </w:t>
            </w:r>
            <w:r w:rsidR="003957E3">
              <w:rPr>
                <w:rFonts w:ascii="Times New Roman" w:hAnsi="Times New Roman"/>
                <w:b/>
                <w:sz w:val="24"/>
                <w:szCs w:val="24"/>
              </w:rPr>
              <w:t>учебная игра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033" w:type="dxa"/>
          </w:tcPr>
          <w:p w14:paraId="45508731" w14:textId="77777777" w:rsidR="00C57102" w:rsidRDefault="00C57102" w:rsidP="00C5710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23B36">
              <w:rPr>
                <w:rFonts w:ascii="Times New Roman" w:hAnsi="Times New Roman"/>
                <w:bCs/>
                <w:sz w:val="24"/>
                <w:szCs w:val="24"/>
              </w:rPr>
              <w:t>«Пионербол»</w:t>
            </w:r>
          </w:p>
        </w:tc>
      </w:tr>
      <w:tr w:rsidR="00173F3D" w:rsidRPr="00E07887" w14:paraId="4D9006F0" w14:textId="77777777" w:rsidTr="00173F3D">
        <w:tc>
          <w:tcPr>
            <w:tcW w:w="10065" w:type="dxa"/>
            <w:gridSpan w:val="3"/>
          </w:tcPr>
          <w:p w14:paraId="0A21CBB1" w14:textId="77777777" w:rsidR="00173F3D" w:rsidRPr="00173F3D" w:rsidRDefault="00B764CB" w:rsidP="00173F3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  <w:r w:rsidR="00173F3D" w:rsidRPr="00173F3D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173F3D" w:rsidRPr="007D3BC2" w14:paraId="6FFEF974" w14:textId="77777777" w:rsidTr="00AF7266">
        <w:tc>
          <w:tcPr>
            <w:tcW w:w="10065" w:type="dxa"/>
            <w:gridSpan w:val="3"/>
          </w:tcPr>
          <w:p w14:paraId="29670386" w14:textId="77777777" w:rsidR="00173F3D" w:rsidRPr="00173F3D" w:rsidRDefault="00173F3D" w:rsidP="00173F3D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3F3D">
              <w:rPr>
                <w:rFonts w:ascii="Times New Roman" w:hAnsi="Times New Roman"/>
                <w:b/>
                <w:bCs/>
                <w:sz w:val="28"/>
                <w:szCs w:val="28"/>
              </w:rPr>
              <w:t>Футбол</w:t>
            </w:r>
            <w:r w:rsidR="00235D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(34</w:t>
            </w:r>
            <w:r w:rsidR="007F59E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7F59EE" w:rsidRPr="007D3BC2" w14:paraId="781BAE6C" w14:textId="77777777" w:rsidTr="00B764CB">
        <w:trPr>
          <w:trHeight w:val="613"/>
        </w:trPr>
        <w:tc>
          <w:tcPr>
            <w:tcW w:w="4962" w:type="dxa"/>
          </w:tcPr>
          <w:p w14:paraId="23B4C5D0" w14:textId="77777777" w:rsidR="007F59EE" w:rsidRPr="007F59EE" w:rsidRDefault="007F59EE" w:rsidP="007F59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69157AFA" w14:textId="77777777" w:rsidR="007F59EE" w:rsidRPr="007F59EE" w:rsidRDefault="007F59EE" w:rsidP="00235DD5">
            <w:pPr>
              <w:pStyle w:val="ab"/>
              <w:jc w:val="left"/>
            </w:pPr>
            <w:r w:rsidRPr="007F59EE">
              <w:t>«Мяч в стенку». «Пер</w:t>
            </w:r>
            <w:r w:rsidR="007C4973">
              <w:t xml:space="preserve">едачи мяча с перебежками». </w:t>
            </w:r>
            <w:r w:rsidRPr="007F59EE">
              <w:t>«Точный удар»</w:t>
            </w:r>
          </w:p>
        </w:tc>
      </w:tr>
      <w:tr w:rsidR="007F59EE" w:rsidRPr="007D3BC2" w14:paraId="48E6809B" w14:textId="77777777" w:rsidTr="00173F3D">
        <w:tc>
          <w:tcPr>
            <w:tcW w:w="4962" w:type="dxa"/>
          </w:tcPr>
          <w:p w14:paraId="58FF4AC3" w14:textId="77777777" w:rsidR="007F59EE" w:rsidRPr="007F59EE" w:rsidRDefault="007F59EE" w:rsidP="00C5710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Игры с ведением мяча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 w:rsidR="009A6A8E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54E3F979" w14:textId="77777777" w:rsidR="007F59EE" w:rsidRPr="00E23B36" w:rsidRDefault="00C553C1" w:rsidP="007F59E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«Футбольный слалом». «Параллельный слалом со спринтом». «Скоростное ведение мяча по треугольнику»</w:t>
            </w:r>
          </w:p>
        </w:tc>
      </w:tr>
      <w:tr w:rsidR="007F59EE" w:rsidRPr="007D3BC2" w14:paraId="0AD6EA5F" w14:textId="77777777" w:rsidTr="00173F3D">
        <w:tc>
          <w:tcPr>
            <w:tcW w:w="4962" w:type="dxa"/>
          </w:tcPr>
          <w:p w14:paraId="4DE0987E" w14:textId="77777777" w:rsidR="007F59EE" w:rsidRPr="007F59EE" w:rsidRDefault="007F59EE" w:rsidP="007F59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ведением и передачами мяча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 xml:space="preserve"> (7</w:t>
            </w:r>
            <w:r w:rsidR="00C553C1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3C46FFFA" w14:textId="77777777" w:rsidR="007F59EE" w:rsidRPr="00E23B36" w:rsidRDefault="00C553C1" w:rsidP="007F59E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«Футбольные салки»</w:t>
            </w:r>
          </w:p>
        </w:tc>
      </w:tr>
      <w:tr w:rsidR="007F59EE" w:rsidRPr="007D3BC2" w14:paraId="22102CD6" w14:textId="77777777" w:rsidTr="00173F3D">
        <w:tc>
          <w:tcPr>
            <w:tcW w:w="4962" w:type="dxa"/>
          </w:tcPr>
          <w:p w14:paraId="71E9FC1A" w14:textId="77777777" w:rsidR="007F59EE" w:rsidRPr="007F59EE" w:rsidRDefault="007F59EE" w:rsidP="007F59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перехватом (отбором) мяча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 xml:space="preserve"> (7</w:t>
            </w:r>
            <w:r w:rsidR="00C553C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38795720" w14:textId="77777777" w:rsidR="007F59EE" w:rsidRPr="00E23B36" w:rsidRDefault="00C553C1" w:rsidP="007F59E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«Не давай мяч водящему»</w:t>
            </w:r>
          </w:p>
        </w:tc>
      </w:tr>
      <w:tr w:rsidR="009A6A8E" w:rsidRPr="007D3BC2" w14:paraId="23E7A5F5" w14:textId="77777777" w:rsidTr="00D96993">
        <w:tc>
          <w:tcPr>
            <w:tcW w:w="10065" w:type="dxa"/>
            <w:gridSpan w:val="3"/>
          </w:tcPr>
          <w:p w14:paraId="6194C8C9" w14:textId="6D739716" w:rsidR="009A6A8E" w:rsidRPr="00E23B36" w:rsidRDefault="00235DD5" w:rsidP="009A6A8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Волейбол (3</w:t>
            </w:r>
            <w:r w:rsidR="005E13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6A8E" w:rsidRPr="00E23B36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9A6A8E" w:rsidRPr="007D3BC2" w14:paraId="44F88DAF" w14:textId="77777777" w:rsidTr="00173F3D">
        <w:tc>
          <w:tcPr>
            <w:tcW w:w="4962" w:type="dxa"/>
          </w:tcPr>
          <w:p w14:paraId="08D660CE" w14:textId="4EEF29F4" w:rsidR="009A6A8E" w:rsidRPr="007F59EE" w:rsidRDefault="009A6A8E" w:rsidP="007F59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F7D5A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234C662D" w14:textId="77777777" w:rsidR="009A6A8E" w:rsidRPr="00E23B36" w:rsidRDefault="009A6A8E" w:rsidP="007F59E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«Художник». «Мяч над головой». «Обстрел чужого поля». «Не урони мяч». «Передачи в движении». «Свеча». «Поймай и передай»</w:t>
            </w:r>
          </w:p>
        </w:tc>
      </w:tr>
      <w:tr w:rsidR="009A6A8E" w:rsidRPr="007D3BC2" w14:paraId="73F3883B" w14:textId="77777777" w:rsidTr="00173F3D">
        <w:tc>
          <w:tcPr>
            <w:tcW w:w="4962" w:type="dxa"/>
          </w:tcPr>
          <w:p w14:paraId="0E605B67" w14:textId="77777777" w:rsidR="009A6A8E" w:rsidRPr="007F59EE" w:rsidRDefault="006F7D5A" w:rsidP="007F59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Игры 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>с передачами мяча через сетку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219F3651" w14:textId="77777777" w:rsidR="009A6A8E" w:rsidRPr="00E23B36" w:rsidRDefault="006F7D5A" w:rsidP="007F59E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«Летающий мяч». «Мяч над сеткой»</w:t>
            </w:r>
          </w:p>
        </w:tc>
      </w:tr>
      <w:tr w:rsidR="009A6A8E" w:rsidRPr="007D3BC2" w14:paraId="4E90D06D" w14:textId="77777777" w:rsidTr="00173F3D">
        <w:tc>
          <w:tcPr>
            <w:tcW w:w="4962" w:type="dxa"/>
          </w:tcPr>
          <w:p w14:paraId="60BE3239" w14:textId="77777777" w:rsidR="009A6A8E" w:rsidRPr="007F59EE" w:rsidRDefault="00C57102" w:rsidP="007F59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подачами мяча (4</w:t>
            </w:r>
            <w:r w:rsidR="006F7D5A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7B999908" w14:textId="77777777" w:rsidR="009A6A8E" w:rsidRPr="00E23B36" w:rsidRDefault="006F7D5A" w:rsidP="007F59E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 xml:space="preserve">«Сумей принять» </w:t>
            </w:r>
          </w:p>
        </w:tc>
      </w:tr>
      <w:tr w:rsidR="009A6A8E" w:rsidRPr="007D3BC2" w14:paraId="050E9E70" w14:textId="77777777" w:rsidTr="00173F3D">
        <w:tc>
          <w:tcPr>
            <w:tcW w:w="4962" w:type="dxa"/>
          </w:tcPr>
          <w:p w14:paraId="2498BDA4" w14:textId="77777777" w:rsidR="009A6A8E" w:rsidRPr="007F59EE" w:rsidRDefault="006F7D5A" w:rsidP="007F59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Двусторонняя </w:t>
            </w:r>
            <w:r w:rsidR="00C57102">
              <w:rPr>
                <w:rFonts w:ascii="Times New Roman" w:hAnsi="Times New Roman"/>
                <w:b/>
                <w:sz w:val="24"/>
                <w:szCs w:val="24"/>
              </w:rPr>
              <w:t>учебная игра (12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12B00077" w14:textId="77777777" w:rsidR="009A6A8E" w:rsidRPr="00E23B36" w:rsidRDefault="006F7D5A" w:rsidP="007F59E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bCs/>
                <w:sz w:val="24"/>
                <w:szCs w:val="24"/>
              </w:rPr>
              <w:t>«Пионербол»</w:t>
            </w:r>
          </w:p>
        </w:tc>
      </w:tr>
      <w:tr w:rsidR="00A90C72" w:rsidRPr="007D3BC2" w14:paraId="7CFA7847" w14:textId="77777777" w:rsidTr="00B01B30">
        <w:tc>
          <w:tcPr>
            <w:tcW w:w="10065" w:type="dxa"/>
            <w:gridSpan w:val="3"/>
          </w:tcPr>
          <w:p w14:paraId="1CE0F3EC" w14:textId="77777777" w:rsidR="00A90C72" w:rsidRPr="00E23B36" w:rsidRDefault="00B764CB" w:rsidP="00A90C7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7-8</w:t>
            </w:r>
            <w:r w:rsidR="00A90C72" w:rsidRPr="00173F3D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90C72" w:rsidRPr="007D3BC2" w14:paraId="0586B6A1" w14:textId="77777777" w:rsidTr="0031324F">
        <w:tc>
          <w:tcPr>
            <w:tcW w:w="10065" w:type="dxa"/>
            <w:gridSpan w:val="3"/>
          </w:tcPr>
          <w:p w14:paraId="2FE529F0" w14:textId="65B086A2" w:rsidR="00A90C72" w:rsidRPr="00E23B36" w:rsidRDefault="00A90C72" w:rsidP="001D0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F3D">
              <w:rPr>
                <w:rFonts w:ascii="Times New Roman" w:hAnsi="Times New Roman"/>
                <w:b/>
                <w:bCs/>
                <w:sz w:val="28"/>
                <w:szCs w:val="28"/>
              </w:rPr>
              <w:t>Футбол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="001D018D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5E130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A90C72" w:rsidRPr="007D3BC2" w14:paraId="262BC35C" w14:textId="77777777" w:rsidTr="00173F3D">
        <w:tc>
          <w:tcPr>
            <w:tcW w:w="4962" w:type="dxa"/>
          </w:tcPr>
          <w:p w14:paraId="1C18FB2F" w14:textId="74C9889E" w:rsidR="00A90C72" w:rsidRPr="007F59EE" w:rsidRDefault="00A90C72" w:rsidP="00235DD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235D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0568F280" w14:textId="77777777" w:rsidR="00A90C72" w:rsidRPr="007F59EE" w:rsidRDefault="00A90C72" w:rsidP="00A90C72">
            <w:pPr>
              <w:rPr>
                <w:rFonts w:ascii="Times New Roman" w:hAnsi="Times New Roman"/>
                <w:sz w:val="24"/>
                <w:szCs w:val="24"/>
              </w:rPr>
            </w:pPr>
            <w:r w:rsidRPr="007F59EE">
              <w:rPr>
                <w:rFonts w:ascii="Times New Roman" w:hAnsi="Times New Roman"/>
                <w:sz w:val="24"/>
                <w:szCs w:val="24"/>
              </w:rPr>
              <w:t>«Мяч в стенку». «Пер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едачи мяча с перебежками». </w:t>
            </w:r>
            <w:r w:rsidRPr="007F59EE">
              <w:rPr>
                <w:rFonts w:ascii="Times New Roman" w:hAnsi="Times New Roman"/>
                <w:sz w:val="24"/>
                <w:szCs w:val="24"/>
              </w:rPr>
              <w:t>«Точный удар»</w:t>
            </w:r>
          </w:p>
        </w:tc>
      </w:tr>
      <w:tr w:rsidR="00A90C72" w:rsidRPr="007D3BC2" w14:paraId="28298051" w14:textId="77777777" w:rsidTr="00173F3D">
        <w:tc>
          <w:tcPr>
            <w:tcW w:w="4962" w:type="dxa"/>
          </w:tcPr>
          <w:p w14:paraId="77F2765D" w14:textId="77777777" w:rsidR="00A90C72" w:rsidRPr="007F59EE" w:rsidRDefault="00A90C72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ведением мяча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 xml:space="preserve"> (12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2BB3B4BD" w14:textId="77777777" w:rsidR="00A90C72" w:rsidRPr="00E23B36" w:rsidRDefault="00A90C72" w:rsidP="00A90C7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«Футбольный слалом». «Параллельный слалом со спринтом». «Скоростное ведение мяча по треугольнику»</w:t>
            </w:r>
          </w:p>
        </w:tc>
      </w:tr>
      <w:tr w:rsidR="00A90C72" w:rsidRPr="007D3BC2" w14:paraId="68FD624D" w14:textId="77777777" w:rsidTr="00173F3D">
        <w:tc>
          <w:tcPr>
            <w:tcW w:w="4962" w:type="dxa"/>
          </w:tcPr>
          <w:p w14:paraId="5B2C6C1B" w14:textId="77777777" w:rsidR="00A90C72" w:rsidRPr="007F59EE" w:rsidRDefault="00A90C72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ведением и передачами мяча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523C28FD" w14:textId="77777777" w:rsidR="00A90C72" w:rsidRPr="00E23B36" w:rsidRDefault="00A90C72" w:rsidP="00A90C7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«Футбольные салки»</w:t>
            </w:r>
          </w:p>
        </w:tc>
      </w:tr>
      <w:tr w:rsidR="00A90C72" w:rsidRPr="007D3BC2" w14:paraId="16480363" w14:textId="77777777" w:rsidTr="00173F3D">
        <w:tc>
          <w:tcPr>
            <w:tcW w:w="4962" w:type="dxa"/>
          </w:tcPr>
          <w:p w14:paraId="5BB10F7E" w14:textId="77777777" w:rsidR="00A90C72" w:rsidRPr="007F59EE" w:rsidRDefault="00A90C72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перехватом (отбором) мяча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32AC47B7" w14:textId="77777777" w:rsidR="00A90C72" w:rsidRPr="00E23B36" w:rsidRDefault="00A90C72" w:rsidP="00A90C7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«Не давай мяч водящему»</w:t>
            </w:r>
          </w:p>
        </w:tc>
      </w:tr>
      <w:tr w:rsidR="00A90C72" w:rsidRPr="007D3BC2" w14:paraId="7038C097" w14:textId="77777777" w:rsidTr="00665745">
        <w:tc>
          <w:tcPr>
            <w:tcW w:w="10065" w:type="dxa"/>
            <w:gridSpan w:val="3"/>
          </w:tcPr>
          <w:p w14:paraId="63B6A083" w14:textId="77777777" w:rsidR="00A90C72" w:rsidRPr="00E23B36" w:rsidRDefault="001D018D" w:rsidP="00A90C7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Волейбол (24</w:t>
            </w:r>
            <w:r w:rsidR="00A90C72" w:rsidRPr="00E23B36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90C72" w:rsidRPr="007D3BC2" w14:paraId="6841590F" w14:textId="77777777" w:rsidTr="00173F3D">
        <w:tc>
          <w:tcPr>
            <w:tcW w:w="4962" w:type="dxa"/>
          </w:tcPr>
          <w:p w14:paraId="4C415C7D" w14:textId="3BBD6EFB" w:rsidR="00A90C72" w:rsidRPr="007F59EE" w:rsidRDefault="001D018D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90C72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0285F62A" w14:textId="77777777" w:rsidR="00A90C72" w:rsidRPr="00E23B36" w:rsidRDefault="00A90C72" w:rsidP="00A90C7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«Художник». «Мяч над головой». «Обстрел чужого поля». «Не урони мяч». «Передачи в движении». «Свеча». «Поймай и передай»</w:t>
            </w:r>
          </w:p>
        </w:tc>
      </w:tr>
      <w:tr w:rsidR="00A90C72" w:rsidRPr="007D3BC2" w14:paraId="10B209A3" w14:textId="77777777" w:rsidTr="00173F3D">
        <w:tc>
          <w:tcPr>
            <w:tcW w:w="4962" w:type="dxa"/>
          </w:tcPr>
          <w:p w14:paraId="2E02904F" w14:textId="77777777" w:rsidR="00A90C72" w:rsidRPr="007F59EE" w:rsidRDefault="00A90C72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Игры 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>с передачами мяча через сетку (4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3366FAD8" w14:textId="77777777" w:rsidR="00A90C72" w:rsidRPr="00E23B36" w:rsidRDefault="00A90C72" w:rsidP="00A90C7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«Летающий мяч». «Мяч над сеткой»</w:t>
            </w:r>
          </w:p>
        </w:tc>
      </w:tr>
      <w:tr w:rsidR="00A90C72" w:rsidRPr="007D3BC2" w14:paraId="57235551" w14:textId="77777777" w:rsidTr="00173F3D">
        <w:tc>
          <w:tcPr>
            <w:tcW w:w="4962" w:type="dxa"/>
          </w:tcPr>
          <w:p w14:paraId="19286B8A" w14:textId="77777777" w:rsidR="00A90C72" w:rsidRPr="007F59EE" w:rsidRDefault="001D018D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подачами мяча (4</w:t>
            </w:r>
            <w:r w:rsidR="00A90C72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3EB23EE3" w14:textId="77777777" w:rsidR="00A90C72" w:rsidRPr="00E23B36" w:rsidRDefault="00A90C72" w:rsidP="00A90C7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 xml:space="preserve">«Сумей принять» </w:t>
            </w:r>
          </w:p>
        </w:tc>
      </w:tr>
      <w:tr w:rsidR="001D018D" w:rsidRPr="007D3BC2" w14:paraId="70E67892" w14:textId="77777777" w:rsidTr="00173F3D">
        <w:tc>
          <w:tcPr>
            <w:tcW w:w="4962" w:type="dxa"/>
          </w:tcPr>
          <w:p w14:paraId="018CEFE1" w14:textId="77777777" w:rsidR="001D018D" w:rsidRDefault="001D018D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атакующим ударом (4 ч)</w:t>
            </w:r>
          </w:p>
        </w:tc>
        <w:tc>
          <w:tcPr>
            <w:tcW w:w="5103" w:type="dxa"/>
            <w:gridSpan w:val="2"/>
          </w:tcPr>
          <w:p w14:paraId="16DB29FC" w14:textId="77777777" w:rsidR="001D018D" w:rsidRPr="00E23B36" w:rsidRDefault="001D018D" w:rsidP="00A90C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B36">
              <w:rPr>
                <w:rFonts w:ascii="Times New Roman" w:hAnsi="Times New Roman"/>
                <w:bCs/>
                <w:sz w:val="24"/>
                <w:szCs w:val="24"/>
              </w:rPr>
              <w:t>«Бомбардиры». «Удары с прицелом»</w:t>
            </w:r>
          </w:p>
        </w:tc>
      </w:tr>
      <w:tr w:rsidR="00A90C72" w:rsidRPr="007D3BC2" w14:paraId="2B53E2FF" w14:textId="77777777" w:rsidTr="00173F3D">
        <w:tc>
          <w:tcPr>
            <w:tcW w:w="4962" w:type="dxa"/>
          </w:tcPr>
          <w:p w14:paraId="54AC5E14" w14:textId="77777777" w:rsidR="00A90C72" w:rsidRPr="007F59EE" w:rsidRDefault="001D018D" w:rsidP="00A90C7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Двусторонняя учебная игра (4</w:t>
            </w:r>
            <w:r w:rsidR="00A90C72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73A2102F" w14:textId="77777777" w:rsidR="00A90C72" w:rsidRPr="00E23B36" w:rsidRDefault="00E41742" w:rsidP="00A90C7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«Волейбол</w:t>
            </w:r>
            <w:r w:rsidR="00A90C72" w:rsidRPr="00E23B3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E23B36" w:rsidRPr="007D3BC2" w14:paraId="1EE27D1A" w14:textId="77777777" w:rsidTr="005A313C">
        <w:tc>
          <w:tcPr>
            <w:tcW w:w="10065" w:type="dxa"/>
            <w:gridSpan w:val="3"/>
          </w:tcPr>
          <w:p w14:paraId="4C38174B" w14:textId="1E9E36C7" w:rsidR="00E23B36" w:rsidRPr="00E23B36" w:rsidRDefault="00E23B36" w:rsidP="00E23B3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E1305">
              <w:rPr>
                <w:rFonts w:ascii="Times New Roman" w:hAnsi="Times New Roman"/>
                <w:b/>
                <w:sz w:val="28"/>
                <w:szCs w:val="28"/>
              </w:rPr>
              <w:t>-10</w:t>
            </w:r>
            <w:r w:rsidRPr="00173F3D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23B36" w:rsidRPr="007D3BC2" w14:paraId="22B32C14" w14:textId="77777777" w:rsidTr="00A736C7">
        <w:tc>
          <w:tcPr>
            <w:tcW w:w="10065" w:type="dxa"/>
            <w:gridSpan w:val="3"/>
          </w:tcPr>
          <w:p w14:paraId="71E614A7" w14:textId="275B8FE3" w:rsidR="00E23B36" w:rsidRPr="00E23B36" w:rsidRDefault="00E23B36" w:rsidP="00E23B3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F3D">
              <w:rPr>
                <w:rFonts w:ascii="Times New Roman" w:hAnsi="Times New Roman"/>
                <w:b/>
                <w:bCs/>
                <w:sz w:val="28"/>
                <w:szCs w:val="28"/>
              </w:rPr>
              <w:t>Футбол</w:t>
            </w:r>
            <w:r w:rsidR="003C3E3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="005E1305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E23B36" w:rsidRPr="007D3BC2" w14:paraId="7474269E" w14:textId="77777777" w:rsidTr="00173F3D">
        <w:tc>
          <w:tcPr>
            <w:tcW w:w="4962" w:type="dxa"/>
          </w:tcPr>
          <w:p w14:paraId="4EAEB3D6" w14:textId="6B5ED822" w:rsidR="00E23B36" w:rsidRPr="007F59EE" w:rsidRDefault="00E23B36" w:rsidP="001D018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1F35F7E7" w14:textId="77777777" w:rsidR="00E23B36" w:rsidRPr="007F59EE" w:rsidRDefault="00E23B36" w:rsidP="00E23B36">
            <w:pPr>
              <w:rPr>
                <w:rFonts w:ascii="Times New Roman" w:hAnsi="Times New Roman"/>
                <w:sz w:val="24"/>
                <w:szCs w:val="24"/>
              </w:rPr>
            </w:pPr>
            <w:r w:rsidRPr="007F59EE">
              <w:rPr>
                <w:rFonts w:ascii="Times New Roman" w:hAnsi="Times New Roman"/>
                <w:sz w:val="24"/>
                <w:szCs w:val="24"/>
              </w:rPr>
              <w:t>«Пер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едачи мяча капитану». </w:t>
            </w:r>
            <w:r w:rsidRPr="007F59EE">
              <w:rPr>
                <w:rFonts w:ascii="Times New Roman" w:hAnsi="Times New Roman"/>
                <w:sz w:val="24"/>
                <w:szCs w:val="24"/>
              </w:rPr>
              <w:t>«Точный удар»</w:t>
            </w:r>
          </w:p>
        </w:tc>
      </w:tr>
      <w:tr w:rsidR="00E23B36" w:rsidRPr="007D3BC2" w14:paraId="3BB5088B" w14:textId="77777777" w:rsidTr="00173F3D">
        <w:tc>
          <w:tcPr>
            <w:tcW w:w="4962" w:type="dxa"/>
          </w:tcPr>
          <w:p w14:paraId="26FA631A" w14:textId="1AEC8CA5" w:rsidR="00E23B36" w:rsidRPr="007F59EE" w:rsidRDefault="00E23B36" w:rsidP="001D018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ведением мяча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6EB89EE7" w14:textId="77777777" w:rsidR="00E23B36" w:rsidRPr="00E23B36" w:rsidRDefault="00E23B36" w:rsidP="00E23B3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«Ведение по кругу». «Салки с ведением мяча». «Один на один»</w:t>
            </w:r>
          </w:p>
        </w:tc>
      </w:tr>
      <w:tr w:rsidR="00E23B36" w:rsidRPr="007D3BC2" w14:paraId="649ED7F3" w14:textId="77777777" w:rsidTr="00173F3D">
        <w:tc>
          <w:tcPr>
            <w:tcW w:w="4962" w:type="dxa"/>
          </w:tcPr>
          <w:p w14:paraId="2B158374" w14:textId="1583D9D2" w:rsidR="00E23B36" w:rsidRPr="007F59EE" w:rsidRDefault="00E23B36" w:rsidP="00E23B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ведением и передачами мяча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7360D380" w14:textId="77777777" w:rsidR="00E23B36" w:rsidRPr="00E23B36" w:rsidRDefault="00E23B36" w:rsidP="00E23B3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«Точный пас»</w:t>
            </w:r>
          </w:p>
        </w:tc>
      </w:tr>
      <w:tr w:rsidR="00E23B36" w:rsidRPr="007D3BC2" w14:paraId="48CFD817" w14:textId="77777777" w:rsidTr="00173F3D">
        <w:tc>
          <w:tcPr>
            <w:tcW w:w="4962" w:type="dxa"/>
          </w:tcPr>
          <w:p w14:paraId="3CCF6842" w14:textId="151FDCFD" w:rsidR="00E23B36" w:rsidRPr="007F59EE" w:rsidRDefault="00E23B36" w:rsidP="00E23B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9EE">
              <w:rPr>
                <w:rFonts w:ascii="Times New Roman" w:hAnsi="Times New Roman"/>
                <w:b/>
                <w:sz w:val="24"/>
                <w:szCs w:val="24"/>
              </w:rPr>
              <w:t>Игры с перехватом (отбором) мяча</w:t>
            </w:r>
            <w:r w:rsidR="001D018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7BDF83CA" w14:textId="77777777" w:rsidR="00E23B36" w:rsidRPr="00E23B36" w:rsidRDefault="00E23B36" w:rsidP="00E23B3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«В четырёх зонах»</w:t>
            </w:r>
          </w:p>
        </w:tc>
      </w:tr>
      <w:tr w:rsidR="00E23B36" w:rsidRPr="007D3BC2" w14:paraId="204F8B15" w14:textId="77777777" w:rsidTr="00D15451">
        <w:tc>
          <w:tcPr>
            <w:tcW w:w="10065" w:type="dxa"/>
            <w:gridSpan w:val="3"/>
          </w:tcPr>
          <w:p w14:paraId="68A1BFFF" w14:textId="6B1178EC" w:rsidR="00E23B36" w:rsidRPr="00E23B36" w:rsidRDefault="003C3E37" w:rsidP="00E23B3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Волейбол (</w:t>
            </w:r>
            <w:r w:rsidR="005E1305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E23B36" w:rsidRPr="001434A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E23B36" w:rsidRPr="007D3BC2" w14:paraId="7E667CDA" w14:textId="77777777" w:rsidTr="00173F3D">
        <w:tc>
          <w:tcPr>
            <w:tcW w:w="4962" w:type="dxa"/>
          </w:tcPr>
          <w:p w14:paraId="26975842" w14:textId="76B01E28" w:rsidR="00E23B36" w:rsidRPr="007F59EE" w:rsidRDefault="001D018D" w:rsidP="00E23B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23B36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17219539" w14:textId="77777777" w:rsidR="00E23B36" w:rsidRPr="00E23B36" w:rsidRDefault="00E23B36" w:rsidP="00E23B3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«Две верхние передачи». «Верхняя и нижняя передачи мяча». «Назад по колонне». «Приём и передача мяча в движении». «Догони мяч». «Лапта волейболистов»</w:t>
            </w:r>
          </w:p>
        </w:tc>
      </w:tr>
      <w:tr w:rsidR="001D018D" w:rsidRPr="007D3BC2" w14:paraId="0A589F8F" w14:textId="77777777" w:rsidTr="00173F3D">
        <w:tc>
          <w:tcPr>
            <w:tcW w:w="4962" w:type="dxa"/>
          </w:tcPr>
          <w:p w14:paraId="3CD0AC89" w14:textId="02F6D7FD" w:rsidR="001D018D" w:rsidRDefault="001D018D" w:rsidP="00E23B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передачами мяча через сетку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2C77C8A1" w14:textId="77777777" w:rsidR="001D018D" w:rsidRPr="00E23B36" w:rsidRDefault="001D018D" w:rsidP="00E23B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>«Летающий мяч». «Мяч над сеткой»</w:t>
            </w:r>
          </w:p>
        </w:tc>
      </w:tr>
      <w:tr w:rsidR="00E23B36" w:rsidRPr="007D3BC2" w14:paraId="09EE6FBE" w14:textId="77777777" w:rsidTr="00173F3D">
        <w:tc>
          <w:tcPr>
            <w:tcW w:w="4962" w:type="dxa"/>
          </w:tcPr>
          <w:p w14:paraId="04EDE6FA" w14:textId="09691808" w:rsidR="00E23B36" w:rsidRPr="007F59EE" w:rsidRDefault="00E23B36" w:rsidP="00E23B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подачами мяча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35C2B6E0" w14:textId="77777777" w:rsidR="00E23B36" w:rsidRPr="00E23B36" w:rsidRDefault="00E23B36" w:rsidP="00E23B3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sz w:val="24"/>
                <w:szCs w:val="24"/>
              </w:rPr>
              <w:t xml:space="preserve">«Снайперы». «Прими подачу» </w:t>
            </w:r>
          </w:p>
        </w:tc>
      </w:tr>
      <w:tr w:rsidR="00E23B36" w:rsidRPr="007D3BC2" w14:paraId="2E035CBC" w14:textId="77777777" w:rsidTr="00173F3D">
        <w:tc>
          <w:tcPr>
            <w:tcW w:w="4962" w:type="dxa"/>
          </w:tcPr>
          <w:p w14:paraId="1B4180A0" w14:textId="4EBC0851" w:rsidR="00E23B36" w:rsidRPr="007F59EE" w:rsidRDefault="001D018D" w:rsidP="00E23B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атакующим ударом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23B36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103" w:type="dxa"/>
            <w:gridSpan w:val="2"/>
          </w:tcPr>
          <w:p w14:paraId="3AF0413C" w14:textId="77777777" w:rsidR="00E23B36" w:rsidRPr="00E23B36" w:rsidRDefault="00E23B36" w:rsidP="00E23B3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B36">
              <w:rPr>
                <w:rFonts w:ascii="Times New Roman" w:hAnsi="Times New Roman"/>
                <w:bCs/>
                <w:sz w:val="24"/>
                <w:szCs w:val="24"/>
              </w:rPr>
              <w:t>«Бомбардиры». «Удары с прицелом»</w:t>
            </w:r>
          </w:p>
        </w:tc>
      </w:tr>
      <w:tr w:rsidR="00E23B36" w:rsidRPr="007D3BC2" w14:paraId="199EEA1B" w14:textId="77777777" w:rsidTr="00173F3D">
        <w:tc>
          <w:tcPr>
            <w:tcW w:w="4962" w:type="dxa"/>
          </w:tcPr>
          <w:p w14:paraId="52096C24" w14:textId="5D81E269" w:rsidR="00E23B36" w:rsidRPr="007F59EE" w:rsidRDefault="003C3E37" w:rsidP="00E23B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Двусторонняя учебная игра (</w:t>
            </w:r>
            <w:r w:rsidR="004D59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23B36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  <w:gridSpan w:val="2"/>
          </w:tcPr>
          <w:p w14:paraId="4E8684BB" w14:textId="77777777" w:rsidR="00E23B36" w:rsidRPr="00E23B36" w:rsidRDefault="001D018D" w:rsidP="00E23B3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«Волейбол</w:t>
            </w:r>
            <w:r w:rsidRPr="00E23B3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0087BE11" w14:textId="77777777" w:rsidR="006A7586" w:rsidRDefault="006A7586" w:rsidP="00DF7CF2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6A7586" w:rsidSect="00C5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BC"/>
    <w:rsid w:val="00010DCB"/>
    <w:rsid w:val="0002619A"/>
    <w:rsid w:val="00034C1F"/>
    <w:rsid w:val="00080DD5"/>
    <w:rsid w:val="000877C3"/>
    <w:rsid w:val="000A4C17"/>
    <w:rsid w:val="000B63D7"/>
    <w:rsid w:val="000C57EC"/>
    <w:rsid w:val="000C71D3"/>
    <w:rsid w:val="000E411C"/>
    <w:rsid w:val="000F544F"/>
    <w:rsid w:val="00112F26"/>
    <w:rsid w:val="00115136"/>
    <w:rsid w:val="00121781"/>
    <w:rsid w:val="001332BC"/>
    <w:rsid w:val="001434AB"/>
    <w:rsid w:val="00151C83"/>
    <w:rsid w:val="00173F3D"/>
    <w:rsid w:val="001A75CF"/>
    <w:rsid w:val="001B10A9"/>
    <w:rsid w:val="001D018D"/>
    <w:rsid w:val="002164A3"/>
    <w:rsid w:val="00235DD5"/>
    <w:rsid w:val="002427C7"/>
    <w:rsid w:val="002A0AE7"/>
    <w:rsid w:val="002C5DF3"/>
    <w:rsid w:val="003024FE"/>
    <w:rsid w:val="00327097"/>
    <w:rsid w:val="003617FB"/>
    <w:rsid w:val="00366B1A"/>
    <w:rsid w:val="00367747"/>
    <w:rsid w:val="0039393D"/>
    <w:rsid w:val="003957E3"/>
    <w:rsid w:val="003C3E37"/>
    <w:rsid w:val="003C7B73"/>
    <w:rsid w:val="003D16A3"/>
    <w:rsid w:val="004137B3"/>
    <w:rsid w:val="00430E4D"/>
    <w:rsid w:val="00436365"/>
    <w:rsid w:val="00444D46"/>
    <w:rsid w:val="00466608"/>
    <w:rsid w:val="004723D9"/>
    <w:rsid w:val="00491F46"/>
    <w:rsid w:val="004A19FA"/>
    <w:rsid w:val="004A2CF0"/>
    <w:rsid w:val="004A65D3"/>
    <w:rsid w:val="004D59B6"/>
    <w:rsid w:val="00502707"/>
    <w:rsid w:val="005110AD"/>
    <w:rsid w:val="00512E3D"/>
    <w:rsid w:val="00523D95"/>
    <w:rsid w:val="00527AA1"/>
    <w:rsid w:val="0056339E"/>
    <w:rsid w:val="00566F15"/>
    <w:rsid w:val="005C037C"/>
    <w:rsid w:val="005C72E7"/>
    <w:rsid w:val="005D1943"/>
    <w:rsid w:val="005D77AF"/>
    <w:rsid w:val="005E1305"/>
    <w:rsid w:val="00610D02"/>
    <w:rsid w:val="006156BA"/>
    <w:rsid w:val="00624E13"/>
    <w:rsid w:val="006436C5"/>
    <w:rsid w:val="00655271"/>
    <w:rsid w:val="00681AB1"/>
    <w:rsid w:val="006A2EFA"/>
    <w:rsid w:val="006A7586"/>
    <w:rsid w:val="006B1DC1"/>
    <w:rsid w:val="006C79BE"/>
    <w:rsid w:val="006D1F37"/>
    <w:rsid w:val="006D6D6B"/>
    <w:rsid w:val="006F0267"/>
    <w:rsid w:val="006F7D5A"/>
    <w:rsid w:val="0070245C"/>
    <w:rsid w:val="00730292"/>
    <w:rsid w:val="00772423"/>
    <w:rsid w:val="00780023"/>
    <w:rsid w:val="007863AB"/>
    <w:rsid w:val="00793B53"/>
    <w:rsid w:val="007B1D03"/>
    <w:rsid w:val="007C01A4"/>
    <w:rsid w:val="007C31B2"/>
    <w:rsid w:val="007C4973"/>
    <w:rsid w:val="007D4C72"/>
    <w:rsid w:val="007D7D86"/>
    <w:rsid w:val="007E70CF"/>
    <w:rsid w:val="007F59EE"/>
    <w:rsid w:val="00805B1E"/>
    <w:rsid w:val="00822A84"/>
    <w:rsid w:val="00845272"/>
    <w:rsid w:val="00874C37"/>
    <w:rsid w:val="00877B52"/>
    <w:rsid w:val="00877F34"/>
    <w:rsid w:val="008A7F41"/>
    <w:rsid w:val="008B2342"/>
    <w:rsid w:val="008B23AC"/>
    <w:rsid w:val="008D38B7"/>
    <w:rsid w:val="008D6962"/>
    <w:rsid w:val="008E4387"/>
    <w:rsid w:val="00901ACD"/>
    <w:rsid w:val="0091784D"/>
    <w:rsid w:val="009202E2"/>
    <w:rsid w:val="00996135"/>
    <w:rsid w:val="009A6A8E"/>
    <w:rsid w:val="00A017DD"/>
    <w:rsid w:val="00A25623"/>
    <w:rsid w:val="00A32FA0"/>
    <w:rsid w:val="00A3338C"/>
    <w:rsid w:val="00A363A4"/>
    <w:rsid w:val="00A402A1"/>
    <w:rsid w:val="00A603F9"/>
    <w:rsid w:val="00A64253"/>
    <w:rsid w:val="00A90C72"/>
    <w:rsid w:val="00A96F85"/>
    <w:rsid w:val="00AD03E4"/>
    <w:rsid w:val="00AD7F82"/>
    <w:rsid w:val="00AF2F51"/>
    <w:rsid w:val="00B0272A"/>
    <w:rsid w:val="00B24793"/>
    <w:rsid w:val="00B267D1"/>
    <w:rsid w:val="00B269CD"/>
    <w:rsid w:val="00B45937"/>
    <w:rsid w:val="00B661C6"/>
    <w:rsid w:val="00B764CB"/>
    <w:rsid w:val="00B84CA1"/>
    <w:rsid w:val="00B97FC0"/>
    <w:rsid w:val="00C060EE"/>
    <w:rsid w:val="00C10259"/>
    <w:rsid w:val="00C37BDC"/>
    <w:rsid w:val="00C553C1"/>
    <w:rsid w:val="00C555A8"/>
    <w:rsid w:val="00C57102"/>
    <w:rsid w:val="00C652AD"/>
    <w:rsid w:val="00C709BA"/>
    <w:rsid w:val="00C902FC"/>
    <w:rsid w:val="00C932AF"/>
    <w:rsid w:val="00CB5F64"/>
    <w:rsid w:val="00CF2DF6"/>
    <w:rsid w:val="00D106BE"/>
    <w:rsid w:val="00D13419"/>
    <w:rsid w:val="00D416CF"/>
    <w:rsid w:val="00D50303"/>
    <w:rsid w:val="00D524DC"/>
    <w:rsid w:val="00D57115"/>
    <w:rsid w:val="00D84A09"/>
    <w:rsid w:val="00D85587"/>
    <w:rsid w:val="00DC7366"/>
    <w:rsid w:val="00DF7CF2"/>
    <w:rsid w:val="00E01D30"/>
    <w:rsid w:val="00E134A6"/>
    <w:rsid w:val="00E23B36"/>
    <w:rsid w:val="00E407D1"/>
    <w:rsid w:val="00E41742"/>
    <w:rsid w:val="00E46D33"/>
    <w:rsid w:val="00E509F4"/>
    <w:rsid w:val="00E86F32"/>
    <w:rsid w:val="00EA29E4"/>
    <w:rsid w:val="00EA3C46"/>
    <w:rsid w:val="00EB58AF"/>
    <w:rsid w:val="00EB7E9E"/>
    <w:rsid w:val="00ED591D"/>
    <w:rsid w:val="00ED6BF2"/>
    <w:rsid w:val="00F116E1"/>
    <w:rsid w:val="00F12A9B"/>
    <w:rsid w:val="00F2557F"/>
    <w:rsid w:val="00F4326C"/>
    <w:rsid w:val="00F52A99"/>
    <w:rsid w:val="00F5505A"/>
    <w:rsid w:val="00F6432B"/>
    <w:rsid w:val="00F6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16AE5"/>
  <w15:docId w15:val="{BAE55273-E40F-4588-944A-99B4340D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2BC"/>
    <w:rPr>
      <w:sz w:val="22"/>
      <w:szCs w:val="22"/>
    </w:rPr>
  </w:style>
  <w:style w:type="table" w:styleId="a4">
    <w:name w:val="Table Grid"/>
    <w:basedOn w:val="a1"/>
    <w:uiPriority w:val="99"/>
    <w:rsid w:val="00E86F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uiPriority w:val="99"/>
    <w:qFormat/>
    <w:rsid w:val="00CB5F64"/>
    <w:rPr>
      <w:rFonts w:cs="Times New Roman"/>
      <w:i/>
      <w:iCs/>
    </w:rPr>
  </w:style>
  <w:style w:type="paragraph" w:styleId="a6">
    <w:name w:val="Body Text"/>
    <w:basedOn w:val="a"/>
    <w:link w:val="a7"/>
    <w:uiPriority w:val="99"/>
    <w:rsid w:val="00CB5F64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link w:val="a6"/>
    <w:uiPriority w:val="99"/>
    <w:locked/>
    <w:rsid w:val="00CB5F64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2"/>
    <w:rsid w:val="00D50303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8"/>
    <w:rsid w:val="00D50303"/>
    <w:pPr>
      <w:widowControl w:val="0"/>
      <w:shd w:val="clear" w:color="auto" w:fill="FFFFFF"/>
      <w:spacing w:before="1080" w:after="4380" w:line="0" w:lineRule="atLeast"/>
      <w:ind w:hanging="520"/>
    </w:pPr>
    <w:rPr>
      <w:rFonts w:ascii="Times New Roman" w:hAnsi="Times New Roman"/>
      <w:sz w:val="20"/>
      <w:szCs w:val="20"/>
      <w:lang w:eastAsia="zh-TW"/>
    </w:rPr>
  </w:style>
  <w:style w:type="paragraph" w:customStyle="1" w:styleId="ParagraphStyle">
    <w:name w:val="Paragraph Style"/>
    <w:uiPriority w:val="99"/>
    <w:rsid w:val="00D5711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269CD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D13419"/>
    <w:rPr>
      <w:sz w:val="22"/>
      <w:szCs w:val="22"/>
    </w:rPr>
  </w:style>
  <w:style w:type="paragraph" w:customStyle="1" w:styleId="Standard">
    <w:name w:val="Standard"/>
    <w:rsid w:val="00F5505A"/>
    <w:pPr>
      <w:suppressAutoHyphens/>
      <w:autoSpaceDN w:val="0"/>
      <w:spacing w:after="200" w:line="276" w:lineRule="auto"/>
    </w:pPr>
    <w:rPr>
      <w:kern w:val="3"/>
      <w:sz w:val="22"/>
      <w:szCs w:val="22"/>
    </w:rPr>
  </w:style>
  <w:style w:type="paragraph" w:styleId="ab">
    <w:name w:val="Subtitle"/>
    <w:basedOn w:val="a"/>
    <w:next w:val="a"/>
    <w:link w:val="ac"/>
    <w:qFormat/>
    <w:locked/>
    <w:rsid w:val="00235DD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rsid w:val="00235D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5626-3C60-4BF8-A7EC-D1A2FFC0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7</Company>
  <LinksUpToDate>false</LinksUpToDate>
  <CharactersWithSpaces>12058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7</cp:revision>
  <cp:lastPrinted>2020-03-01T07:56:00Z</cp:lastPrinted>
  <dcterms:created xsi:type="dcterms:W3CDTF">2021-09-02T11:46:00Z</dcterms:created>
  <dcterms:modified xsi:type="dcterms:W3CDTF">2021-09-10T09:31:00Z</dcterms:modified>
</cp:coreProperties>
</file>