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F4" w:rsidRDefault="006C2DF4"/>
    <w:p w:rsidR="003F1EA1" w:rsidRPr="003F1EA1" w:rsidRDefault="003F1EA1" w:rsidP="003F1E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1EA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F1EA1" w:rsidRPr="003F1EA1" w:rsidRDefault="003F1EA1" w:rsidP="003F1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EA1">
        <w:rPr>
          <w:rFonts w:ascii="Times New Roman" w:hAnsi="Times New Roman" w:cs="Times New Roman"/>
          <w:sz w:val="28"/>
          <w:szCs w:val="28"/>
        </w:rPr>
        <w:t>«Средняя общеобразовательная школа № 5»</w:t>
      </w:r>
    </w:p>
    <w:p w:rsidR="003F1EA1" w:rsidRPr="003F1EA1" w:rsidRDefault="003F1EA1" w:rsidP="003F1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EA1">
        <w:rPr>
          <w:rFonts w:ascii="Times New Roman" w:hAnsi="Times New Roman" w:cs="Times New Roman"/>
          <w:sz w:val="28"/>
          <w:szCs w:val="28"/>
        </w:rPr>
        <w:t>Режевского городского округа</w:t>
      </w:r>
    </w:p>
    <w:p w:rsidR="003F1EA1" w:rsidRPr="003F1EA1" w:rsidRDefault="003F1EA1" w:rsidP="003F1EA1">
      <w:pPr>
        <w:tabs>
          <w:tab w:val="left" w:pos="559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6557"/>
      </w:tblGrid>
      <w:tr w:rsidR="003F1EA1" w:rsidRPr="003F1EA1" w:rsidTr="003F1EA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F1EA1" w:rsidRPr="003F1EA1" w:rsidRDefault="003F1EA1" w:rsidP="003F1EA1">
            <w:pPr>
              <w:spacing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p w:rsidR="003F1EA1" w:rsidRPr="003F1EA1" w:rsidRDefault="003F1EA1" w:rsidP="003F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3F1EA1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3F1EA1" w:rsidRPr="003F1EA1" w:rsidRDefault="003F1EA1" w:rsidP="003F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3F1EA1">
              <w:rPr>
                <w:rFonts w:ascii="Times New Roman" w:hAnsi="Times New Roman" w:cs="Times New Roman"/>
                <w:sz w:val="24"/>
                <w:szCs w:val="24"/>
              </w:rPr>
              <w:t>Директор МБОУ СОШ №5</w:t>
            </w:r>
          </w:p>
          <w:p w:rsidR="003F1EA1" w:rsidRPr="003F1EA1" w:rsidRDefault="003F1EA1" w:rsidP="00F15B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1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proofErr w:type="spellStart"/>
            <w:r w:rsidRPr="003F1EA1"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 w:rsidRPr="003F1EA1">
              <w:rPr>
                <w:rFonts w:ascii="Times New Roman" w:hAnsi="Times New Roman" w:cs="Times New Roman"/>
                <w:sz w:val="24"/>
                <w:szCs w:val="24"/>
              </w:rPr>
              <w:t xml:space="preserve"> О. Е.</w:t>
            </w:r>
          </w:p>
          <w:p w:rsidR="003F1EA1" w:rsidRPr="003F1EA1" w:rsidRDefault="003F1EA1" w:rsidP="003F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F1EA1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№________ </w:t>
            </w:r>
          </w:p>
          <w:p w:rsidR="003F1EA1" w:rsidRPr="003F1EA1" w:rsidRDefault="003F1EA1" w:rsidP="00F15BE4">
            <w:pPr>
              <w:spacing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1">
              <w:rPr>
                <w:rFonts w:ascii="Times New Roman" w:hAnsi="Times New Roman" w:cs="Times New Roman"/>
                <w:sz w:val="24"/>
                <w:szCs w:val="24"/>
              </w:rPr>
              <w:t>«____»______________202___г.</w:t>
            </w:r>
          </w:p>
        </w:tc>
      </w:tr>
    </w:tbl>
    <w:p w:rsidR="003F1EA1" w:rsidRDefault="003F1EA1" w:rsidP="003F1EA1">
      <w:pPr>
        <w:tabs>
          <w:tab w:val="left" w:pos="5593"/>
        </w:tabs>
      </w:pPr>
    </w:p>
    <w:p w:rsidR="003F1EA1" w:rsidRDefault="003F1EA1" w:rsidP="003F1EA1">
      <w:pPr>
        <w:tabs>
          <w:tab w:val="left" w:pos="6128"/>
        </w:tabs>
      </w:pPr>
      <w:r>
        <w:tab/>
      </w:r>
    </w:p>
    <w:p w:rsidR="00C576C8" w:rsidRPr="00764D43" w:rsidRDefault="00C576C8" w:rsidP="00C576C8">
      <w:pPr>
        <w:tabs>
          <w:tab w:val="left" w:pos="20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D43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576C8" w:rsidRPr="00764D43" w:rsidRDefault="00C576C8" w:rsidP="003F1EA1">
      <w:pPr>
        <w:tabs>
          <w:tab w:val="left" w:pos="20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D43"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C576C8" w:rsidRPr="00764D43" w:rsidRDefault="00C576C8" w:rsidP="00C576C8">
      <w:pPr>
        <w:tabs>
          <w:tab w:val="left" w:pos="2026"/>
        </w:tabs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764D43">
        <w:rPr>
          <w:rFonts w:ascii="Times New Roman" w:hAnsi="Times New Roman" w:cs="Times New Roman"/>
          <w:sz w:val="28"/>
          <w:szCs w:val="24"/>
          <w:lang w:eastAsia="ru-RU"/>
        </w:rPr>
        <w:t>«Занимательная  математика»  </w:t>
      </w:r>
    </w:p>
    <w:p w:rsidR="00C576C8" w:rsidRPr="003F1EA1" w:rsidRDefault="003F1EA1" w:rsidP="003F1EA1">
      <w:pPr>
        <w:tabs>
          <w:tab w:val="left" w:pos="2026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1</w:t>
      </w:r>
      <w:r w:rsidR="00C576C8" w:rsidRPr="00764D43">
        <w:rPr>
          <w:rFonts w:ascii="Times New Roman" w:hAnsi="Times New Roman" w:cs="Times New Roman"/>
          <w:sz w:val="28"/>
          <w:szCs w:val="24"/>
        </w:rPr>
        <w:t xml:space="preserve"> – 4 классов </w:t>
      </w:r>
    </w:p>
    <w:p w:rsidR="00C576C8" w:rsidRPr="003F1EA1" w:rsidRDefault="00C576C8" w:rsidP="003F1EA1">
      <w:pPr>
        <w:tabs>
          <w:tab w:val="left" w:pos="2026"/>
        </w:tabs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64D43">
        <w:rPr>
          <w:rFonts w:ascii="Times New Roman" w:hAnsi="Times New Roman" w:cs="Times New Roman"/>
          <w:i/>
          <w:sz w:val="28"/>
          <w:szCs w:val="24"/>
        </w:rPr>
        <w:t xml:space="preserve">Направление: </w:t>
      </w:r>
      <w:proofErr w:type="spellStart"/>
      <w:r w:rsidRPr="00764D43">
        <w:rPr>
          <w:rFonts w:ascii="Times New Roman" w:hAnsi="Times New Roman" w:cs="Times New Roman"/>
          <w:i/>
          <w:sz w:val="28"/>
          <w:szCs w:val="24"/>
        </w:rPr>
        <w:t>общеинтеллектуальное</w:t>
      </w:r>
      <w:proofErr w:type="spellEnd"/>
    </w:p>
    <w:p w:rsidR="00C576C8" w:rsidRPr="00764D43" w:rsidRDefault="00C576C8" w:rsidP="00C576C8">
      <w:pPr>
        <w:tabs>
          <w:tab w:val="left" w:pos="2026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764D43">
        <w:rPr>
          <w:rFonts w:ascii="Times New Roman" w:hAnsi="Times New Roman" w:cs="Times New Roman"/>
          <w:sz w:val="28"/>
          <w:szCs w:val="24"/>
        </w:rPr>
        <w:t>Возраст обучающихся: 8 – 10 лет</w:t>
      </w:r>
    </w:p>
    <w:p w:rsidR="00C576C8" w:rsidRPr="00764D43" w:rsidRDefault="00C576C8" w:rsidP="003F1EA1">
      <w:pPr>
        <w:tabs>
          <w:tab w:val="left" w:pos="9288"/>
        </w:tabs>
        <w:rPr>
          <w:rFonts w:ascii="Times New Roman" w:hAnsi="Times New Roman" w:cs="Times New Roman"/>
          <w:sz w:val="28"/>
          <w:szCs w:val="24"/>
        </w:rPr>
      </w:pPr>
    </w:p>
    <w:p w:rsidR="00C576C8" w:rsidRPr="00764D43" w:rsidRDefault="00C576C8" w:rsidP="00C576C8">
      <w:pPr>
        <w:tabs>
          <w:tab w:val="left" w:pos="9288"/>
        </w:tabs>
        <w:ind w:left="4820"/>
        <w:jc w:val="right"/>
        <w:rPr>
          <w:rFonts w:ascii="Times New Roman" w:hAnsi="Times New Roman" w:cs="Times New Roman"/>
          <w:sz w:val="28"/>
          <w:szCs w:val="24"/>
        </w:rPr>
      </w:pPr>
      <w:r w:rsidRPr="00764D43">
        <w:rPr>
          <w:rFonts w:ascii="Times New Roman" w:hAnsi="Times New Roman" w:cs="Times New Roman"/>
          <w:sz w:val="28"/>
          <w:szCs w:val="24"/>
        </w:rPr>
        <w:t>Составитель программы:</w:t>
      </w:r>
    </w:p>
    <w:p w:rsidR="00C576C8" w:rsidRPr="00764D43" w:rsidRDefault="00A00135" w:rsidP="00C576C8">
      <w:pPr>
        <w:tabs>
          <w:tab w:val="left" w:pos="9288"/>
        </w:tabs>
        <w:ind w:left="482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Зырянова Елена Игоревна</w:t>
      </w:r>
    </w:p>
    <w:p w:rsidR="00C576C8" w:rsidRPr="00764D43" w:rsidRDefault="00C576C8" w:rsidP="00C576C8">
      <w:pPr>
        <w:tabs>
          <w:tab w:val="left" w:pos="9288"/>
        </w:tabs>
        <w:ind w:left="4820"/>
        <w:jc w:val="right"/>
        <w:rPr>
          <w:rFonts w:ascii="Times New Roman" w:hAnsi="Times New Roman" w:cs="Times New Roman"/>
          <w:sz w:val="28"/>
          <w:szCs w:val="24"/>
        </w:rPr>
      </w:pPr>
      <w:r w:rsidRPr="00764D43">
        <w:rPr>
          <w:rFonts w:ascii="Times New Roman" w:hAnsi="Times New Roman" w:cs="Times New Roman"/>
          <w:sz w:val="28"/>
          <w:szCs w:val="24"/>
        </w:rPr>
        <w:t xml:space="preserve"> учитель начальных классов</w:t>
      </w:r>
    </w:p>
    <w:p w:rsidR="00C576C8" w:rsidRPr="00764D43" w:rsidRDefault="00C576C8" w:rsidP="00C576C8">
      <w:pPr>
        <w:tabs>
          <w:tab w:val="left" w:pos="9288"/>
        </w:tabs>
        <w:ind w:left="4820"/>
        <w:jc w:val="right"/>
        <w:rPr>
          <w:rFonts w:ascii="Times New Roman" w:hAnsi="Times New Roman" w:cs="Times New Roman"/>
          <w:sz w:val="28"/>
          <w:szCs w:val="24"/>
        </w:rPr>
      </w:pPr>
      <w:r w:rsidRPr="00764D43">
        <w:rPr>
          <w:rFonts w:ascii="Times New Roman" w:hAnsi="Times New Roman" w:cs="Times New Roman"/>
          <w:sz w:val="28"/>
          <w:szCs w:val="24"/>
        </w:rPr>
        <w:t>первой квалификационной категории</w:t>
      </w:r>
    </w:p>
    <w:p w:rsidR="00C576C8" w:rsidRPr="00764D43" w:rsidRDefault="00C576C8" w:rsidP="00C576C8">
      <w:pPr>
        <w:tabs>
          <w:tab w:val="left" w:pos="9288"/>
        </w:tabs>
        <w:ind w:left="5940"/>
        <w:jc w:val="right"/>
        <w:rPr>
          <w:rFonts w:ascii="Times New Roman" w:hAnsi="Times New Roman" w:cs="Times New Roman"/>
          <w:sz w:val="28"/>
          <w:szCs w:val="24"/>
        </w:rPr>
      </w:pPr>
    </w:p>
    <w:p w:rsidR="00C576C8" w:rsidRPr="00764D43" w:rsidRDefault="00C576C8" w:rsidP="00C576C8">
      <w:pPr>
        <w:tabs>
          <w:tab w:val="left" w:pos="9288"/>
        </w:tabs>
        <w:ind w:left="5940"/>
        <w:jc w:val="right"/>
        <w:rPr>
          <w:rFonts w:ascii="Times New Roman" w:hAnsi="Times New Roman" w:cs="Times New Roman"/>
          <w:sz w:val="28"/>
          <w:szCs w:val="24"/>
        </w:rPr>
      </w:pPr>
    </w:p>
    <w:p w:rsidR="00C576C8" w:rsidRPr="00764D43" w:rsidRDefault="00C576C8" w:rsidP="00C576C8">
      <w:pPr>
        <w:jc w:val="center"/>
        <w:rPr>
          <w:rFonts w:ascii="Times New Roman" w:hAnsi="Times New Roman" w:cs="Times New Roman"/>
          <w:sz w:val="28"/>
          <w:szCs w:val="24"/>
        </w:rPr>
      </w:pPr>
      <w:r w:rsidRPr="00764D43">
        <w:rPr>
          <w:rFonts w:ascii="Times New Roman" w:hAnsi="Times New Roman" w:cs="Times New Roman"/>
          <w:sz w:val="28"/>
          <w:szCs w:val="24"/>
        </w:rPr>
        <w:t>2020 год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</w:rPr>
      </w:pP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</w:rPr>
      </w:pP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</w:rPr>
      </w:pPr>
    </w:p>
    <w:p w:rsidR="00C576C8" w:rsidRPr="00764D43" w:rsidRDefault="00C576C8" w:rsidP="00C576C8">
      <w:pPr>
        <w:pStyle w:val="30"/>
        <w:keepNext/>
        <w:keepLines/>
        <w:shd w:val="clear" w:color="auto" w:fill="auto"/>
        <w:spacing w:line="240" w:lineRule="auto"/>
        <w:ind w:left="142"/>
        <w:rPr>
          <w:sz w:val="24"/>
          <w:szCs w:val="24"/>
        </w:rPr>
      </w:pPr>
      <w:r w:rsidRPr="00764D43">
        <w:rPr>
          <w:sz w:val="24"/>
          <w:szCs w:val="24"/>
        </w:rPr>
        <w:t>Пояснительная записка</w:t>
      </w:r>
    </w:p>
    <w:p w:rsidR="00C576C8" w:rsidRPr="00764D43" w:rsidRDefault="00C576C8" w:rsidP="00C576C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764D43">
        <w:rPr>
          <w:rFonts w:ascii="Times New Roman" w:hAnsi="Times New Roman" w:cs="Times New Roman"/>
          <w:sz w:val="24"/>
          <w:szCs w:val="24"/>
        </w:rPr>
        <w:t>Настоящая программа по внеурочной деятельности для 2-4 классов разработана на основе:</w:t>
      </w:r>
    </w:p>
    <w:p w:rsidR="00C576C8" w:rsidRPr="00764D43" w:rsidRDefault="00C576C8" w:rsidP="00C576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4D43">
        <w:rPr>
          <w:rFonts w:ascii="Times New Roman" w:hAnsi="Times New Roman" w:cs="Times New Roman"/>
          <w:sz w:val="24"/>
          <w:szCs w:val="24"/>
        </w:rPr>
        <w:t>- Закона Российской Федерации «Об образовании в Российской Федерации»,</w:t>
      </w:r>
    </w:p>
    <w:p w:rsidR="00C576C8" w:rsidRPr="00764D43" w:rsidRDefault="00C576C8" w:rsidP="00C576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4D43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764D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4D43">
        <w:rPr>
          <w:rFonts w:ascii="Times New Roman" w:hAnsi="Times New Roman" w:cs="Times New Roman"/>
          <w:sz w:val="24"/>
          <w:szCs w:val="24"/>
        </w:rPr>
        <w:t xml:space="preserve"> России от 06.10.2009 №373, редакция от 31.12.2015.</w:t>
      </w:r>
    </w:p>
    <w:p w:rsidR="00C576C8" w:rsidRPr="00764D43" w:rsidRDefault="00C576C8" w:rsidP="00C576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4D43">
        <w:rPr>
          <w:rFonts w:ascii="Times New Roman" w:hAnsi="Times New Roman" w:cs="Times New Roman"/>
          <w:sz w:val="24"/>
          <w:szCs w:val="24"/>
        </w:rPr>
        <w:t xml:space="preserve">-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08.04.2015 г. № 1/15), </w:t>
      </w:r>
    </w:p>
    <w:p w:rsidR="00C576C8" w:rsidRPr="00764D43" w:rsidRDefault="00C576C8" w:rsidP="00C576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4D43">
        <w:rPr>
          <w:rFonts w:ascii="Times New Roman" w:hAnsi="Times New Roman" w:cs="Times New Roman"/>
          <w:sz w:val="24"/>
          <w:szCs w:val="24"/>
        </w:rPr>
        <w:t xml:space="preserve">- Основной образовательной программы основного общего образования МБОУ СОШ №5  (с изменениями и дополнениями), утвержденной приказом директора от 31.08.2016 г. № </w:t>
      </w:r>
    </w:p>
    <w:p w:rsidR="00C576C8" w:rsidRPr="00764D43" w:rsidRDefault="00C576C8" w:rsidP="00C576C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64D4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64D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64D4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Приказа Министерства образования и науки Российской Федерации (</w:t>
      </w:r>
      <w:proofErr w:type="spellStart"/>
      <w:r w:rsidRPr="00764D4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764D4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России)</w:t>
      </w:r>
      <w:r w:rsidRPr="00764D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64D4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от 31 марта 2014 г. № 253 </w:t>
      </w:r>
      <w:r w:rsidRPr="00764D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history="1">
        <w:r w:rsidRPr="00764D43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"Об утверждении федерального</w:t>
        </w:r>
        <w:r w:rsidRPr="00764D43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</w:hyperlink>
      <w:hyperlink r:id="rId6" w:history="1">
        <w:r w:rsidRPr="00764D4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</w:r>
      </w:hyperlink>
    </w:p>
    <w:p w:rsidR="00C576C8" w:rsidRPr="00764D43" w:rsidRDefault="00C576C8" w:rsidP="00C576C8">
      <w:pPr>
        <w:ind w:right="-1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64D43">
        <w:rPr>
          <w:rFonts w:ascii="Times New Roman" w:hAnsi="Times New Roman" w:cs="Times New Roman"/>
          <w:sz w:val="24"/>
          <w:szCs w:val="24"/>
        </w:rPr>
        <w:t xml:space="preserve">-Приказа </w:t>
      </w:r>
      <w:proofErr w:type="spellStart"/>
      <w:r w:rsidRPr="00764D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4D43">
        <w:rPr>
          <w:rFonts w:ascii="Times New Roman" w:hAnsi="Times New Roman" w:cs="Times New Roman"/>
          <w:sz w:val="24"/>
          <w:szCs w:val="24"/>
        </w:rPr>
        <w:t xml:space="preserve"> России от 26 января 2016 года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</w:p>
    <w:p w:rsidR="00C576C8" w:rsidRPr="00764D43" w:rsidRDefault="00C576C8" w:rsidP="00C576C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4D43">
        <w:rPr>
          <w:rFonts w:ascii="Times New Roman" w:hAnsi="Times New Roman" w:cs="Times New Roman"/>
          <w:sz w:val="24"/>
          <w:szCs w:val="24"/>
        </w:rPr>
        <w:t xml:space="preserve"> - Уставом ОО;</w:t>
      </w:r>
    </w:p>
    <w:p w:rsidR="00C576C8" w:rsidRPr="00764D43" w:rsidRDefault="00C576C8" w:rsidP="00C576C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4D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4D4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64D43">
        <w:rPr>
          <w:rFonts w:ascii="Times New Roman" w:hAnsi="Times New Roman" w:cs="Times New Roman"/>
          <w:sz w:val="24"/>
          <w:szCs w:val="24"/>
        </w:rPr>
        <w:t xml:space="preserve"> 2.4.2.2821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29. 12. 2010 г №189, зарегистрированным в Минюсте России 3.03.2011 г, № 19993).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 xml:space="preserve">Актуальность: Одна из важнейших задач современной школы – формирование функционально грамотных людей. Функциональная грамотность – это уровень образованности, который может </w:t>
      </w:r>
      <w:proofErr w:type="gramStart"/>
      <w:r w:rsidRPr="00764D43">
        <w:rPr>
          <w:rFonts w:ascii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764D43">
        <w:rPr>
          <w:rFonts w:ascii="Times New Roman" w:hAnsi="Times New Roman" w:cs="Times New Roman"/>
          <w:sz w:val="24"/>
          <w:szCs w:val="24"/>
          <w:lang w:eastAsia="ru-RU"/>
        </w:rPr>
        <w:t xml:space="preserve"> достигнут учащимися за время обучения в школе, и предполагает способность человека решать стандартные жизненные задачи в различных </w:t>
      </w:r>
      <w:proofErr w:type="gramStart"/>
      <w:r w:rsidRPr="00764D43">
        <w:rPr>
          <w:rFonts w:ascii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Pr="00764D43">
        <w:rPr>
          <w:rFonts w:ascii="Times New Roman" w:hAnsi="Times New Roman" w:cs="Times New Roman"/>
          <w:sz w:val="24"/>
          <w:szCs w:val="24"/>
          <w:lang w:eastAsia="ru-RU"/>
        </w:rPr>
        <w:t xml:space="preserve"> жизни. В настоящее время, когда идет реализация ФГОС второго поколения, особое значение придаётся формированию логической грамотности и развитию логического мышления у учащихся, и основным средством её формирования остаются уроки математики.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Математика способствует развитию логического мышления, заставляя искать решения нестандартных задач, размышлять над парадоксами, анализировать содержание условий теорем и суть их доказательств, изучать специфику работы творческой мысли выдающихся ученых. В математике логическая строгость и стройность умозаключений призвана воспитывать общую логическую культуру мышления; и основным моментом воспитательной функции математического образования считается развитие у учащихся способностей к полноценной аргументации.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логического мышления у детей, начиная с младшего школьного возраста </w:t>
      </w:r>
      <w:proofErr w:type="gramStart"/>
      <w:r w:rsidRPr="00764D43">
        <w:rPr>
          <w:rFonts w:ascii="Times New Roman" w:hAnsi="Times New Roman" w:cs="Times New Roman"/>
          <w:sz w:val="24"/>
          <w:szCs w:val="24"/>
          <w:lang w:eastAsia="ru-RU"/>
        </w:rPr>
        <w:t>общепризнанна</w:t>
      </w:r>
      <w:proofErr w:type="gramEnd"/>
      <w:r w:rsidRPr="00764D43">
        <w:rPr>
          <w:rFonts w:ascii="Times New Roman" w:hAnsi="Times New Roman" w:cs="Times New Roman"/>
          <w:sz w:val="24"/>
          <w:szCs w:val="24"/>
          <w:lang w:eastAsia="ru-RU"/>
        </w:rPr>
        <w:t>. Нельзя пропустить период, когда у детей пробуждается повышенный интерес к научному знанию, закладываются основы нестандартного мышления. Именно в этом возрасте повышается творческая активность детей, происходит интенсивное развитие познавательной деятельности младших школьников: восприятия, представления, воображения, внимания, памяти мышления, речи. Кроме того, решение нестандартных логических задач способно привить интерес ребенка к изучению математики.</w:t>
      </w:r>
      <w:r w:rsidRPr="00764D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Логические упражнения, соответствующие возрасту детей, являются одним из средств формирования у них правильного математического мышления.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 xml:space="preserve">Поэтому назревает необходимость ввести в школьную программу обучения младших школьников курс внеурочных занятий «Математический калейдоскоп», где ребенок с самых первых занятий помещается в ситуацию, требующую от него интеллектуальных усилий, продуктивных действий. Вместе с тем, высокий уровень подачи материала должен сочетаться с созданием атмосферы доверия, доброжелательности, увлеченности, позволяющей по-настоящему «раскрыться» и поверить в свои силы каждому ученику. Тем самым обеспечивается «ситуация успеха». Это, в свою очередь, позволяет повысить у учащихся младших классов уровень </w:t>
      </w:r>
      <w:proofErr w:type="spellStart"/>
      <w:r w:rsidRPr="00764D43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64D43">
        <w:rPr>
          <w:rFonts w:ascii="Times New Roman" w:hAnsi="Times New Roman" w:cs="Times New Roman"/>
          <w:sz w:val="24"/>
          <w:szCs w:val="24"/>
          <w:lang w:eastAsia="ru-RU"/>
        </w:rPr>
        <w:t xml:space="preserve"> математической грамотности.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Основными целями являются:</w:t>
      </w:r>
    </w:p>
    <w:p w:rsidR="00C576C8" w:rsidRPr="00764D43" w:rsidRDefault="00C576C8" w:rsidP="00C576C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привитие интереса учащимися к математике;</w:t>
      </w:r>
    </w:p>
    <w:p w:rsidR="00C576C8" w:rsidRPr="00764D43" w:rsidRDefault="00C576C8" w:rsidP="00C576C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углубление и расширение знаний по математике;</w:t>
      </w:r>
    </w:p>
    <w:p w:rsidR="00C576C8" w:rsidRPr="00764D43" w:rsidRDefault="00C576C8" w:rsidP="00C576C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развитие математического кругозора, мышления, исследовательских умений учащихся;</w:t>
      </w:r>
    </w:p>
    <w:p w:rsidR="00C576C8" w:rsidRPr="00764D43" w:rsidRDefault="00C576C8" w:rsidP="00C576C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воспитание настойчивости, инициативы.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4D43">
        <w:rPr>
          <w:rFonts w:ascii="Times New Roman" w:hAnsi="Times New Roman" w:cs="Times New Roman"/>
          <w:sz w:val="24"/>
          <w:szCs w:val="24"/>
          <w:lang w:eastAsia="ru-RU"/>
        </w:rPr>
        <w:t xml:space="preserve">Помимо основных уроков математики в начальной школе, введение в обучение младших школьников курса внеурочных занятий по математике позволит выпустить учащегося, умеющего определять свои возможности в области математических знаний, способного </w:t>
      </w:r>
      <w:proofErr w:type="spellStart"/>
      <w:r w:rsidRPr="00764D43">
        <w:rPr>
          <w:rFonts w:ascii="Times New Roman" w:hAnsi="Times New Roman" w:cs="Times New Roman"/>
          <w:sz w:val="24"/>
          <w:szCs w:val="24"/>
          <w:lang w:eastAsia="ru-RU"/>
        </w:rPr>
        <w:t>рефлексировать</w:t>
      </w:r>
      <w:proofErr w:type="spellEnd"/>
      <w:r w:rsidRPr="00764D43">
        <w:rPr>
          <w:rFonts w:ascii="Times New Roman" w:hAnsi="Times New Roman" w:cs="Times New Roman"/>
          <w:sz w:val="24"/>
          <w:szCs w:val="24"/>
          <w:lang w:eastAsia="ru-RU"/>
        </w:rPr>
        <w:t xml:space="preserve"> свою деятельность в решении нестандартных ситуаций, применять полученные знания в жизненных ситуациях.</w:t>
      </w:r>
      <w:proofErr w:type="gramEnd"/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Настоящий курс внеурочных занятий «Математический калейдоскоп» предназначен для детей, проучившихся не менее одного года в общеобразовательной школе, который направлен на углубленное изучение математических знаний. Он рассчитан на три года обучения: II, III, IV классы. Содержание настоящего курса внеурочной деятельности направленно на развитие логического мышления и формирование математической грамотности учащихся начальных классов.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Логические упражнения расширяют кругозор, повышают интерес к математике и другим наукам, дают возможность почувствовать эстетику математики, развивают математические способности.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 xml:space="preserve">«Математические способности как, впрочем, и все другие способности являются врожденными. Одна из важнейших задач педагогики - выявление этих способностей возможно в более раннем возрасте и, в соответствии с этим, целесообразных воспитательных средств», пишет известный психолог Н.И. </w:t>
      </w:r>
      <w:proofErr w:type="spellStart"/>
      <w:r w:rsidRPr="00764D43">
        <w:rPr>
          <w:rFonts w:ascii="Times New Roman" w:hAnsi="Times New Roman" w:cs="Times New Roman"/>
          <w:sz w:val="24"/>
          <w:szCs w:val="24"/>
          <w:lang w:eastAsia="ru-RU"/>
        </w:rPr>
        <w:t>Кованцев</w:t>
      </w:r>
      <w:proofErr w:type="spellEnd"/>
      <w:r w:rsidRPr="00764D4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К.Д.Ушинский утверждал: «Ни один наставник не должен забывать, что его главная обязанность состоит в приучении воспитанников к умственному труду и эта обязанность более важна, нежели передача самого предмета».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4D43">
        <w:rPr>
          <w:rFonts w:ascii="Times New Roman" w:hAnsi="Times New Roman" w:cs="Times New Roman"/>
          <w:sz w:val="24"/>
          <w:szCs w:val="24"/>
          <w:lang w:eastAsia="ru-RU"/>
        </w:rPr>
        <w:t xml:space="preserve">Как показывает практика, у выпускников начальной школы отмечается недостаточно развитый уровень логического мышления, познавательной деятельности, т.к. педагоги начальных классов ставят акцент на «передачу самого предмета» и потому целью настоящего курса внеурочной деятельности является развитие учащегося, умеющего определять свою деятельность, свои возможности в области математических знаний, способного </w:t>
      </w:r>
      <w:proofErr w:type="spellStart"/>
      <w:r w:rsidRPr="00764D43">
        <w:rPr>
          <w:rFonts w:ascii="Times New Roman" w:hAnsi="Times New Roman" w:cs="Times New Roman"/>
          <w:sz w:val="24"/>
          <w:szCs w:val="24"/>
          <w:lang w:eastAsia="ru-RU"/>
        </w:rPr>
        <w:t>рефлексировать</w:t>
      </w:r>
      <w:proofErr w:type="spellEnd"/>
      <w:r w:rsidRPr="00764D43">
        <w:rPr>
          <w:rFonts w:ascii="Times New Roman" w:hAnsi="Times New Roman" w:cs="Times New Roman"/>
          <w:sz w:val="24"/>
          <w:szCs w:val="24"/>
          <w:lang w:eastAsia="ru-RU"/>
        </w:rPr>
        <w:t xml:space="preserve"> свою деятельность в решении нестандартных задач, легко ориентирующегося и адаптирующегося к жизненным</w:t>
      </w:r>
      <w:proofErr w:type="gramEnd"/>
      <w:r w:rsidRPr="00764D43">
        <w:rPr>
          <w:rFonts w:ascii="Times New Roman" w:hAnsi="Times New Roman" w:cs="Times New Roman"/>
          <w:sz w:val="24"/>
          <w:szCs w:val="24"/>
          <w:lang w:eastAsia="ru-RU"/>
        </w:rPr>
        <w:t xml:space="preserve"> ситуациям. Это перекликается с советами К.Д.Ушинского: «Содержание для задач должно брать, сколько возможно из мира, окружающего детей… Задачи должны усложняться постепенно, никогда не должны терять своего практического наглядного характера. Впоследствии эти задачи могут быть первыми уроками в домашнем хозяйстве и политической экономии».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Внеурочные занятия позволяют сформировать способности:</w:t>
      </w:r>
    </w:p>
    <w:p w:rsidR="00C576C8" w:rsidRPr="00764D43" w:rsidRDefault="00C576C8" w:rsidP="00C576C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способности обобщать математический материал, вычленять главное, отвлекать от </w:t>
      </w:r>
      <w:proofErr w:type="gramStart"/>
      <w:r w:rsidRPr="00764D43">
        <w:rPr>
          <w:rFonts w:ascii="Times New Roman" w:hAnsi="Times New Roman" w:cs="Times New Roman"/>
          <w:sz w:val="24"/>
          <w:szCs w:val="24"/>
          <w:lang w:eastAsia="ru-RU"/>
        </w:rPr>
        <w:t>несущественного</w:t>
      </w:r>
      <w:proofErr w:type="gramEnd"/>
      <w:r w:rsidRPr="00764D43">
        <w:rPr>
          <w:rFonts w:ascii="Times New Roman" w:hAnsi="Times New Roman" w:cs="Times New Roman"/>
          <w:sz w:val="24"/>
          <w:szCs w:val="24"/>
          <w:lang w:eastAsia="ru-RU"/>
        </w:rPr>
        <w:t>, видеть общее во внешне различном;</w:t>
      </w:r>
    </w:p>
    <w:p w:rsidR="00C576C8" w:rsidRPr="00764D43" w:rsidRDefault="00C576C8" w:rsidP="00C576C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способность к оперированию числовой и знаковой символикой;</w:t>
      </w:r>
    </w:p>
    <w:p w:rsidR="00C576C8" w:rsidRPr="00764D43" w:rsidRDefault="00C576C8" w:rsidP="00C576C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способность последовательному правильно расчлененному логическому рассуждению;</w:t>
      </w:r>
    </w:p>
    <w:p w:rsidR="00C576C8" w:rsidRPr="00764D43" w:rsidRDefault="00C576C8" w:rsidP="00C576C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способность мыслить свернутыми структурами;</w:t>
      </w:r>
    </w:p>
    <w:p w:rsidR="00C576C8" w:rsidRPr="00764D43" w:rsidRDefault="00C576C8" w:rsidP="00C576C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гибкость мышления, способность к переключению от одной умственной операции к другой;</w:t>
      </w:r>
    </w:p>
    <w:p w:rsidR="00C576C8" w:rsidRPr="00764D43" w:rsidRDefault="00C576C8" w:rsidP="00C576C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способность к формализации математического материала, к отделению формы от содержания, абстрагированию, оперированию формальными структурами отношений и связей.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Обучающие:</w:t>
      </w:r>
    </w:p>
    <w:p w:rsidR="00C576C8" w:rsidRPr="00764D43" w:rsidRDefault="00C576C8" w:rsidP="00C576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- знакомство детей с основными арифметическими и геометрическими понятиями,</w:t>
      </w:r>
    </w:p>
    <w:p w:rsidR="00C576C8" w:rsidRPr="00764D43" w:rsidRDefault="00C576C8" w:rsidP="00C576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</w:t>
      </w:r>
    </w:p>
    <w:p w:rsidR="00C576C8" w:rsidRPr="00764D43" w:rsidRDefault="00C576C8" w:rsidP="00C576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обеспечить интеллектуальное развитие, сформировать качества математического мышления, характерные для математической деятельности и необходимые для полноценной жизни в обществе,</w:t>
      </w:r>
    </w:p>
    <w:p w:rsidR="00C576C8" w:rsidRPr="00764D43" w:rsidRDefault="00C576C8" w:rsidP="00C576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- сформировать умение учиться,</w:t>
      </w:r>
    </w:p>
    <w:p w:rsidR="00C576C8" w:rsidRPr="00764D43" w:rsidRDefault="00C576C8" w:rsidP="00C576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- формирование умения следовать устным инструкциям.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Развивающие:</w:t>
      </w:r>
    </w:p>
    <w:p w:rsidR="00C576C8" w:rsidRPr="00764D43" w:rsidRDefault="00C576C8" w:rsidP="00C576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- развитие внимания, памяти, логического и абстрактного мышления, пространственного воображения,</w:t>
      </w:r>
    </w:p>
    <w:p w:rsidR="00C576C8" w:rsidRPr="00764D43" w:rsidRDefault="00C576C8" w:rsidP="00C576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- развитие мелкой моторики рук и глазомера,</w:t>
      </w:r>
    </w:p>
    <w:p w:rsidR="00C576C8" w:rsidRPr="00764D43" w:rsidRDefault="00C576C8" w:rsidP="00C576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- развитие художественного вкуса, творческих способностей и фантазии детей,</w:t>
      </w:r>
    </w:p>
    <w:p w:rsidR="00C576C8" w:rsidRPr="00764D43" w:rsidRDefault="00C576C8" w:rsidP="00C576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выявить и развить математические и творческие способности.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Воспитательные:</w:t>
      </w:r>
    </w:p>
    <w:p w:rsidR="00C576C8" w:rsidRPr="00764D43" w:rsidRDefault="00C576C8" w:rsidP="00C576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воспитание интереса к предмету: «Алгебра», «Геометрия», «Логика»</w:t>
      </w:r>
    </w:p>
    <w:p w:rsidR="00C576C8" w:rsidRPr="00764D43" w:rsidRDefault="00C576C8" w:rsidP="00C576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расширение коммуникативных способностей детей,</w:t>
      </w:r>
    </w:p>
    <w:p w:rsidR="00C576C8" w:rsidRPr="00764D43" w:rsidRDefault="00C576C8" w:rsidP="00C576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формирование культуры труда и совершенствование трудовых навыков.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В работе с детьми нами будут использованы следующие методы:</w:t>
      </w:r>
    </w:p>
    <w:p w:rsidR="00C576C8" w:rsidRPr="00764D43" w:rsidRDefault="00C576C8" w:rsidP="00C576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словесные,</w:t>
      </w:r>
    </w:p>
    <w:p w:rsidR="00C576C8" w:rsidRPr="00764D43" w:rsidRDefault="00C576C8" w:rsidP="00C576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наглядные,</w:t>
      </w:r>
    </w:p>
    <w:p w:rsidR="00C576C8" w:rsidRPr="00764D43" w:rsidRDefault="00C576C8" w:rsidP="00C576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практические,</w:t>
      </w:r>
    </w:p>
    <w:p w:rsidR="00C576C8" w:rsidRPr="00764D43" w:rsidRDefault="00C576C8" w:rsidP="00C576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исследовательские.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Формы проведения занятий:</w:t>
      </w:r>
    </w:p>
    <w:p w:rsidR="00C576C8" w:rsidRPr="00764D43" w:rsidRDefault="00C576C8" w:rsidP="00C576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практические занятия с элементами игр и игровых элементов, дидактических и раздаточных материалов, задач на смекалку, логических задач, кроссвордов, головоломок, упражнений, анализ и просмотр текстов;</w:t>
      </w:r>
    </w:p>
    <w:p w:rsidR="00C576C8" w:rsidRPr="00764D43" w:rsidRDefault="00C576C8" w:rsidP="00C576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самостоятельная работа (индивидуальная и групповая) по работе с раздаточным материалом; составление кроссвордов, шарад, ребусов.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В каждом занятии прослеживаются три части:</w:t>
      </w:r>
    </w:p>
    <w:p w:rsidR="00C576C8" w:rsidRPr="00764D43" w:rsidRDefault="00C576C8" w:rsidP="00C576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игровая;</w:t>
      </w:r>
    </w:p>
    <w:p w:rsidR="00C576C8" w:rsidRPr="00764D43" w:rsidRDefault="00C576C8" w:rsidP="00C576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теоретическая;</w:t>
      </w:r>
    </w:p>
    <w:p w:rsidR="00C576C8" w:rsidRPr="00764D43" w:rsidRDefault="00C576C8" w:rsidP="00C576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Виды деятельности:</w:t>
      </w:r>
    </w:p>
    <w:p w:rsidR="00C576C8" w:rsidRPr="00764D43" w:rsidRDefault="00C576C8" w:rsidP="00C576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творческие работы,</w:t>
      </w:r>
    </w:p>
    <w:p w:rsidR="00C576C8" w:rsidRPr="00764D43" w:rsidRDefault="00C576C8" w:rsidP="00C576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задания на смекалку,</w:t>
      </w:r>
    </w:p>
    <w:p w:rsidR="00C576C8" w:rsidRPr="00764D43" w:rsidRDefault="00C576C8" w:rsidP="00C576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лабиринты,</w:t>
      </w:r>
    </w:p>
    <w:p w:rsidR="00C576C8" w:rsidRPr="00764D43" w:rsidRDefault="00C576C8" w:rsidP="00C576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кроссворды,</w:t>
      </w:r>
    </w:p>
    <w:p w:rsidR="00C576C8" w:rsidRPr="00764D43" w:rsidRDefault="00C576C8" w:rsidP="00C576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логические задачи,</w:t>
      </w:r>
    </w:p>
    <w:p w:rsidR="00C576C8" w:rsidRPr="00764D43" w:rsidRDefault="00C576C8" w:rsidP="00C576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упражнения на распознавание геометрических фигур,</w:t>
      </w:r>
    </w:p>
    <w:p w:rsidR="00C576C8" w:rsidRPr="00764D43" w:rsidRDefault="00C576C8" w:rsidP="00C576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решение уравнений повышенной трудности,</w:t>
      </w:r>
    </w:p>
    <w:p w:rsidR="00C576C8" w:rsidRPr="00764D43" w:rsidRDefault="00C576C8" w:rsidP="00C576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решение нестандартных задач,</w:t>
      </w:r>
    </w:p>
    <w:p w:rsidR="00C576C8" w:rsidRPr="00764D43" w:rsidRDefault="00C576C8" w:rsidP="00C576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решение текстовых задач повышенной трудности различными способами,</w:t>
      </w:r>
    </w:p>
    <w:p w:rsidR="00C576C8" w:rsidRPr="00764D43" w:rsidRDefault="00C576C8" w:rsidP="00C576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выражения на сложение, вычитание, умножение, деление в различных системах счисления,</w:t>
      </w:r>
    </w:p>
    <w:p w:rsidR="00C576C8" w:rsidRPr="00764D43" w:rsidRDefault="00C576C8" w:rsidP="00C576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решение комбинаторных задач,</w:t>
      </w:r>
    </w:p>
    <w:p w:rsidR="00C576C8" w:rsidRPr="00764D43" w:rsidRDefault="00C576C8" w:rsidP="00C576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задачи на проценты,</w:t>
      </w:r>
    </w:p>
    <w:p w:rsidR="00C576C8" w:rsidRPr="00764D43" w:rsidRDefault="00C576C8" w:rsidP="00C576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решение задач на части повышенной трудности,</w:t>
      </w:r>
    </w:p>
    <w:p w:rsidR="00C576C8" w:rsidRPr="00764D43" w:rsidRDefault="00C576C8" w:rsidP="00C576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задачи, связанные с формулами произведения,</w:t>
      </w:r>
    </w:p>
    <w:p w:rsidR="00C576C8" w:rsidRPr="00764D43" w:rsidRDefault="00C576C8" w:rsidP="00C576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решение геометрических задач.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Курс внеурочной деятельности «Математический калейдоскоп» рассчитан на 34 часа в год и состоит из следующих разделов: логические задания, занимательные задачи, арифметический материал, геометрический материал, алгебраический материал.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II класс (30 ч)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Арифметический материал (5ч)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Ведется работа с текстовыми задачами, с нумерацией чисел в пределах 100. Выполнение упражнений по формированию понятий арифметические действия (сложение и вычитание), решение числовых выражений.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Геометрический материал (4ч)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Учащиеся знакомятся с основами теории множеств и такими понятиями, как объединение, пересечение событий и дополнительное событие. Закрепляются знания геометрических фигур.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Занимательные задачи (10ч)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Знакомство с необычными занимательными задачами, развивающими память, внимание, мышление и т.д.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Логические задания (8ч)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Решение логических задач, развивающих логическое мышление.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Математические диктанты (3ч)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Проверка и закрепление полученных знаний за весь курс 2 класса по математике.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III класс (30ч)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Изученные темы в третьем классе продолжают рассматриваться в "концентре", с постепенным нарастанием сложности. Путем увеличения объектов задачи, отношений между ними и т.д.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Арифметический материал (5ч)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Ведется работа по определению, является ли квадрат магическим, преобразованию его </w:t>
      </w:r>
      <w:proofErr w:type="gramStart"/>
      <w:r w:rsidRPr="00764D4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64D43">
        <w:rPr>
          <w:rFonts w:ascii="Times New Roman" w:hAnsi="Times New Roman" w:cs="Times New Roman"/>
          <w:sz w:val="24"/>
          <w:szCs w:val="24"/>
          <w:lang w:eastAsia="ru-RU"/>
        </w:rPr>
        <w:t xml:space="preserve"> магический, </w:t>
      </w:r>
      <w:proofErr w:type="spellStart"/>
      <w:r w:rsidRPr="00764D43">
        <w:rPr>
          <w:rFonts w:ascii="Times New Roman" w:hAnsi="Times New Roman" w:cs="Times New Roman"/>
          <w:sz w:val="24"/>
          <w:szCs w:val="24"/>
          <w:lang w:eastAsia="ru-RU"/>
        </w:rPr>
        <w:t>подставлению</w:t>
      </w:r>
      <w:proofErr w:type="spellEnd"/>
      <w:r w:rsidRPr="00764D43">
        <w:rPr>
          <w:rFonts w:ascii="Times New Roman" w:hAnsi="Times New Roman" w:cs="Times New Roman"/>
          <w:sz w:val="24"/>
          <w:szCs w:val="24"/>
          <w:lang w:eastAsia="ru-RU"/>
        </w:rPr>
        <w:t xml:space="preserve"> пропущенных чисел, нахождению числовых закономерностей. Продолжается работа с текстовыми задачами, с нумерацией чисел в пределах 1000. Выполнение упражнений по формированию понятий арифметические действия (умножение и деление), решение числовых выражений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Геометрический материал (4ч)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Ведется работа по построению или перестроению фигур с помощью спичек.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Алгебраический материал (3ч)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Работа с числовыми и буквенными выражениями, их составлением, преобразованиями.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Логические задачи (8ч)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Ознакомление со способами решения определенных логических задач.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Занимательные задачи (8ч)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Решение необычных занимательных задач, развивающих память, внимание, мышление и т.д.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Вводится работа над задачами Гаусса – нахождение сумм определенного числового отрезка. Например, то 1-100; с ребусами (</w:t>
      </w:r>
      <w:proofErr w:type="gramStart"/>
      <w:r w:rsidRPr="00764D43">
        <w:rPr>
          <w:rFonts w:ascii="Times New Roman" w:hAnsi="Times New Roman" w:cs="Times New Roman"/>
          <w:sz w:val="24"/>
          <w:szCs w:val="24"/>
          <w:lang w:eastAsia="ru-RU"/>
        </w:rPr>
        <w:t>цифровые</w:t>
      </w:r>
      <w:proofErr w:type="gramEnd"/>
      <w:r w:rsidRPr="00764D43">
        <w:rPr>
          <w:rFonts w:ascii="Times New Roman" w:hAnsi="Times New Roman" w:cs="Times New Roman"/>
          <w:sz w:val="24"/>
          <w:szCs w:val="24"/>
          <w:lang w:eastAsia="ru-RU"/>
        </w:rPr>
        <w:t>, числовые). Учащиеся знакомятся с принципами делимости чисел на 2,3,…,9.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Математические диктанты (2ч)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Проверка и закрепление полученных знаний за весь курс 3 класса по математике.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IV класс (30 ч)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Арифметический материал (5ч)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Продолжается работа с текстовыми задачами, с задачами на пропорциональные величины, задачи на движение (алгебраический и арифметический способы), с нумерацией чисел в пределах 1000000.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Геометрический материал (5ч)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На данном этапе закрепляются основные представления и специфика геометрических задач (задачи на нахождение площади и периметра фигур)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Алгебраический материал (3ч)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Продолжается работа с числовыми и буквенными выражениями, их составлением, преобразованиями, работа с дробями.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Комбинации чисел (2ч)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На данном этапе осуществляется решение задач, используя составление уравнений.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Логические задачи (8ч)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Помимо изложенного выше данный курс предусматривает способы решения нестандартных задач: способ подбора, с помощью чертежа, решения с конца задачи и т.д.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Занимательные задачи (5ч)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Решение необычных занимательных задач, развивающих память, внимание, мышление и т.д.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Математические диктанты (2ч)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Проверка и закрепление полученных знаний за весь курс 4 класса по математике.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Кроме того, данным курсом предусмотрено наличие резервного времени, в ходе которого повторяются изученные за три года темы.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Планируемые результаты: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Личностными результатами является формирование следующих умений:</w:t>
      </w:r>
    </w:p>
    <w:p w:rsidR="00C576C8" w:rsidRPr="00764D43" w:rsidRDefault="00C576C8" w:rsidP="00C576C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самостоятельно определять и высказывать самые простые, общие для всех людей правила поведения;</w:t>
      </w:r>
    </w:p>
    <w:p w:rsidR="00C576C8" w:rsidRPr="00764D43" w:rsidRDefault="00C576C8" w:rsidP="00C576C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 xml:space="preserve">в простых и ясных ситуациях ориентироваться в нравственном содержании и смысле собственных поступков и поступков окружающих людей (стыдно, честно, </w:t>
      </w:r>
      <w:proofErr w:type="gramStart"/>
      <w:r w:rsidRPr="00764D43">
        <w:rPr>
          <w:rFonts w:ascii="Times New Roman" w:hAnsi="Times New Roman" w:cs="Times New Roman"/>
          <w:sz w:val="24"/>
          <w:szCs w:val="24"/>
          <w:lang w:eastAsia="ru-RU"/>
        </w:rPr>
        <w:t>виноват</w:t>
      </w:r>
      <w:proofErr w:type="gramEnd"/>
      <w:r w:rsidRPr="00764D43">
        <w:rPr>
          <w:rFonts w:ascii="Times New Roman" w:hAnsi="Times New Roman" w:cs="Times New Roman"/>
          <w:sz w:val="24"/>
          <w:szCs w:val="24"/>
          <w:lang w:eastAsia="ru-RU"/>
        </w:rPr>
        <w:t>, поступил правильно и др.); регулировать свое поведение на основе усвоенных норм и правил;</w:t>
      </w:r>
    </w:p>
    <w:p w:rsidR="00C576C8" w:rsidRPr="00764D43" w:rsidRDefault="00C576C8" w:rsidP="00C576C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признавать свои плохие поступки;</w:t>
      </w:r>
    </w:p>
    <w:p w:rsidR="00C576C8" w:rsidRPr="00764D43" w:rsidRDefault="00C576C8" w:rsidP="00C576C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объяснять, что связывает с семьей, друзьями, одноклассниками; оказывать им эмоциональную поддержку и помощь в случаях затруднения;</w:t>
      </w:r>
    </w:p>
    <w:p w:rsidR="00C576C8" w:rsidRPr="00764D43" w:rsidRDefault="00C576C8" w:rsidP="00C576C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положительно относиться к школе, проявлять внимание, интерес, желание больше узнать; освоить роль «хорошего ученика»;</w:t>
      </w:r>
    </w:p>
    <w:p w:rsidR="00C576C8" w:rsidRPr="00764D43" w:rsidRDefault="00C576C8" w:rsidP="00C576C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проявлять интерес к способам решения новой частной задачи;</w:t>
      </w:r>
    </w:p>
    <w:p w:rsidR="00C576C8" w:rsidRPr="00764D43" w:rsidRDefault="00C576C8" w:rsidP="00C576C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 о себе и своих возможностях; объяснять самому себе, что делает с удовольствием, с интересом, что получается хорошо, а что - нет.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64D43">
        <w:rPr>
          <w:rFonts w:ascii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764D43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результатами является формирование универсальных учебных действий (УУД).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В области </w:t>
      </w:r>
      <w:proofErr w:type="gramStart"/>
      <w:r w:rsidRPr="00764D43">
        <w:rPr>
          <w:rFonts w:ascii="Times New Roman" w:hAnsi="Times New Roman" w:cs="Times New Roman"/>
          <w:sz w:val="24"/>
          <w:szCs w:val="24"/>
          <w:lang w:eastAsia="ru-RU"/>
        </w:rPr>
        <w:t>регулятивных</w:t>
      </w:r>
      <w:proofErr w:type="gramEnd"/>
      <w:r w:rsidRPr="00764D43">
        <w:rPr>
          <w:rFonts w:ascii="Times New Roman" w:hAnsi="Times New Roman" w:cs="Times New Roman"/>
          <w:sz w:val="24"/>
          <w:szCs w:val="24"/>
          <w:lang w:eastAsia="ru-RU"/>
        </w:rPr>
        <w:t> УУД учащиеся смогут:</w:t>
      </w:r>
    </w:p>
    <w:p w:rsidR="00C576C8" w:rsidRPr="00764D43" w:rsidRDefault="00C576C8" w:rsidP="00C576C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определять и формулировать цель деятельности на уроке в диалоге с учителем и одноклассниками;</w:t>
      </w:r>
    </w:p>
    <w:p w:rsidR="00C576C8" w:rsidRPr="00764D43" w:rsidRDefault="00C576C8" w:rsidP="00C576C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обнаруживать и формулировать учебную проблему в диалоге с учителем и одноклассниками;</w:t>
      </w:r>
    </w:p>
    <w:p w:rsidR="00C576C8" w:rsidRPr="00764D43" w:rsidRDefault="00C576C8" w:rsidP="00C576C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выделять, фиксировать и проговаривать последовательность операций предметного способа действия в диалоге с учителем и одноклассниками;</w:t>
      </w:r>
    </w:p>
    <w:p w:rsidR="00C576C8" w:rsidRPr="00764D43" w:rsidRDefault="00C576C8" w:rsidP="00C576C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высказывать свое предположение, предлагать свой способ проверки той или иной задачи;</w:t>
      </w:r>
    </w:p>
    <w:p w:rsidR="00C576C8" w:rsidRPr="00764D43" w:rsidRDefault="00C576C8" w:rsidP="00C576C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работать по инструкции, по предложенному учителем плану;</w:t>
      </w:r>
    </w:p>
    <w:p w:rsidR="00C576C8" w:rsidRPr="00764D43" w:rsidRDefault="00C576C8" w:rsidP="00C576C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совпадение, сходство и различие своих действий с образцом, учиться отличать </w:t>
      </w:r>
      <w:proofErr w:type="gramStart"/>
      <w:r w:rsidRPr="00764D43">
        <w:rPr>
          <w:rFonts w:ascii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764D43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неверного;</w:t>
      </w:r>
    </w:p>
    <w:p w:rsidR="00C576C8" w:rsidRPr="00764D43" w:rsidRDefault="00C576C8" w:rsidP="00C576C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оценивать свою работу по заданным учителем критериям, используя оценочные шкалы;</w:t>
      </w:r>
    </w:p>
    <w:p w:rsidR="00C576C8" w:rsidRPr="00764D43" w:rsidRDefault="00C576C8" w:rsidP="00C576C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проводить пошаговый, пооперационный взаимоконтроль и самоконтроль действий, состоящих из нескольких операций;</w:t>
      </w:r>
    </w:p>
    <w:p w:rsidR="00C576C8" w:rsidRPr="00764D43" w:rsidRDefault="00C576C8" w:rsidP="00C576C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совместно с учителем и другими учениками давать эмоциональную оценку деятельности класса на уроке.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В области </w:t>
      </w:r>
      <w:proofErr w:type="gramStart"/>
      <w:r w:rsidRPr="00764D43">
        <w:rPr>
          <w:rFonts w:ascii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764D43">
        <w:rPr>
          <w:rFonts w:ascii="Times New Roman" w:hAnsi="Times New Roman" w:cs="Times New Roman"/>
          <w:sz w:val="24"/>
          <w:szCs w:val="24"/>
          <w:lang w:eastAsia="ru-RU"/>
        </w:rPr>
        <w:t> УУД учащиеся смогут:</w:t>
      </w:r>
    </w:p>
    <w:p w:rsidR="00C576C8" w:rsidRPr="00764D43" w:rsidRDefault="00C576C8" w:rsidP="00C576C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своей системе знаний: отличать неизвестное от уже известного в способе действия с помощью учителя и одноклассников;</w:t>
      </w:r>
    </w:p>
    <w:p w:rsidR="00C576C8" w:rsidRPr="00764D43" w:rsidRDefault="00C576C8" w:rsidP="00C576C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делать предварительный отбор источников информации: ориентироваться в учебнике;</w:t>
      </w:r>
    </w:p>
    <w:p w:rsidR="00C576C8" w:rsidRPr="00764D43" w:rsidRDefault="00C576C8" w:rsidP="00C576C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понимать необходимость дополнительной информации для решения задач с неопределенными условиями (задачи - «ловушки») в один «шаг»;</w:t>
      </w:r>
    </w:p>
    <w:p w:rsidR="00C576C8" w:rsidRPr="00764D43" w:rsidRDefault="00C576C8" w:rsidP="00C576C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добывать новые знания: задавать вопросы, находить на них ответы, используя учебник, свой жизненный опыт и информацию, полученную на уроке;</w:t>
      </w:r>
    </w:p>
    <w:p w:rsidR="00C576C8" w:rsidRPr="00764D43" w:rsidRDefault="00C576C8" w:rsidP="00C576C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 (числа, числовые выражения, равенства, неравенства, плоские геометрические фигуры), решать задачи;</w:t>
      </w:r>
    </w:p>
    <w:p w:rsidR="00C576C8" w:rsidRPr="00764D43" w:rsidRDefault="00C576C8" w:rsidP="00C576C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моделей, находить и формулировать решение задачи с помощью простейших моделей.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В области </w:t>
      </w:r>
      <w:proofErr w:type="gramStart"/>
      <w:r w:rsidRPr="00764D43">
        <w:rPr>
          <w:rFonts w:ascii="Times New Roman" w:hAnsi="Times New Roman" w:cs="Times New Roman"/>
          <w:sz w:val="24"/>
          <w:szCs w:val="24"/>
          <w:lang w:eastAsia="ru-RU"/>
        </w:rPr>
        <w:t>коммуникативных</w:t>
      </w:r>
      <w:proofErr w:type="gramEnd"/>
      <w:r w:rsidRPr="00764D43">
        <w:rPr>
          <w:rFonts w:ascii="Times New Roman" w:hAnsi="Times New Roman" w:cs="Times New Roman"/>
          <w:sz w:val="24"/>
          <w:szCs w:val="24"/>
          <w:lang w:eastAsia="ru-RU"/>
        </w:rPr>
        <w:t> УУД учащиеся смогут:</w:t>
      </w:r>
    </w:p>
    <w:p w:rsidR="00C576C8" w:rsidRPr="00764D43" w:rsidRDefault="00C576C8" w:rsidP="00C576C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оформлять свою мысль в устной и письменной речи;</w:t>
      </w:r>
    </w:p>
    <w:p w:rsidR="00C576C8" w:rsidRPr="00764D43" w:rsidRDefault="00C576C8" w:rsidP="00C576C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слушать и понимать речь других;</w:t>
      </w:r>
    </w:p>
    <w:p w:rsidR="00C576C8" w:rsidRPr="00764D43" w:rsidRDefault="00C576C8" w:rsidP="00C576C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выделять в тексте ключевые слова для решения задачи;</w:t>
      </w:r>
    </w:p>
    <w:p w:rsidR="00C576C8" w:rsidRPr="00764D43" w:rsidRDefault="00C576C8" w:rsidP="00C576C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договариваться с одноклассниками и отвечать на их обращения в ходе дискуссии или групповой работы;</w:t>
      </w:r>
    </w:p>
    <w:p w:rsidR="00C576C8" w:rsidRPr="00764D43" w:rsidRDefault="00C576C8" w:rsidP="00C576C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работать в паре по операциям, чередуя роли исполнителя и контролера, выполнять различные роли в группе.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Форма подведения итогов: тестирование.</w:t>
      </w: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Техническое и методическое оснащение:</w:t>
      </w:r>
    </w:p>
    <w:p w:rsidR="00C576C8" w:rsidRPr="00764D43" w:rsidRDefault="00C576C8" w:rsidP="00C576C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компьютер с экраном и проектором;</w:t>
      </w:r>
    </w:p>
    <w:p w:rsidR="00C576C8" w:rsidRPr="00764D43" w:rsidRDefault="00C576C8" w:rsidP="00C576C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математические сборники задач;</w:t>
      </w:r>
    </w:p>
    <w:p w:rsidR="00C576C8" w:rsidRDefault="00C576C8" w:rsidP="00C576C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наглядный и раздаточный материал по математике.</w:t>
      </w:r>
    </w:p>
    <w:p w:rsidR="00C576C8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6C8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6C8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6C8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6C8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6C8" w:rsidRPr="00C576C8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6C8" w:rsidRPr="00764D43" w:rsidRDefault="00C576C8" w:rsidP="00C576C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Календарно-тематическое планирование внеурочных занятий</w:t>
      </w:r>
    </w:p>
    <w:p w:rsidR="00C576C8" w:rsidRPr="00C576C8" w:rsidRDefault="00C576C8" w:rsidP="00C576C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«Математический сундучок»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64D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II класс (30ч)</w:t>
      </w:r>
    </w:p>
    <w:tbl>
      <w:tblPr>
        <w:tblStyle w:val="a4"/>
        <w:tblW w:w="0" w:type="auto"/>
        <w:tblLook w:val="04A0"/>
      </w:tblPr>
      <w:tblGrid>
        <w:gridCol w:w="787"/>
        <w:gridCol w:w="6658"/>
        <w:gridCol w:w="1417"/>
      </w:tblGrid>
      <w:tr w:rsidR="00C576C8" w:rsidRPr="00764D43" w:rsidTr="00871090">
        <w:tc>
          <w:tcPr>
            <w:tcW w:w="787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58" w:type="dxa"/>
          </w:tcPr>
          <w:p w:rsidR="00C576C8" w:rsidRPr="00764D43" w:rsidRDefault="00C576C8" w:rsidP="00871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95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576C8" w:rsidRPr="00764D43" w:rsidTr="00871090">
        <w:tc>
          <w:tcPr>
            <w:tcW w:w="8740" w:type="dxa"/>
            <w:gridSpan w:val="3"/>
          </w:tcPr>
          <w:p w:rsidR="00C576C8" w:rsidRPr="00764D43" w:rsidRDefault="00C576C8" w:rsidP="00871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Арифметический материал (5ч)</w:t>
            </w:r>
          </w:p>
          <w:p w:rsidR="00C576C8" w:rsidRPr="00764D43" w:rsidRDefault="00C576C8" w:rsidP="00871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6C8" w:rsidRPr="00764D43" w:rsidTr="00871090">
        <w:tc>
          <w:tcPr>
            <w:tcW w:w="787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«Весёлый счёт», «Составим поезд», «Математическая рыбалка» и другие</w:t>
            </w:r>
          </w:p>
        </w:tc>
        <w:tc>
          <w:tcPr>
            <w:tcW w:w="1295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76C8" w:rsidRPr="00764D43" w:rsidTr="00871090">
        <w:tc>
          <w:tcPr>
            <w:tcW w:w="787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Математические ребусы.</w:t>
            </w:r>
          </w:p>
        </w:tc>
        <w:tc>
          <w:tcPr>
            <w:tcW w:w="1295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76C8" w:rsidRPr="00764D43" w:rsidTr="00871090">
        <w:tc>
          <w:tcPr>
            <w:tcW w:w="787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Головоломки.</w:t>
            </w:r>
          </w:p>
        </w:tc>
        <w:tc>
          <w:tcPr>
            <w:tcW w:w="1295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76C8" w:rsidRPr="00764D43" w:rsidTr="00871090">
        <w:tc>
          <w:tcPr>
            <w:tcW w:w="787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развивающие кругозор.</w:t>
            </w:r>
          </w:p>
        </w:tc>
        <w:tc>
          <w:tcPr>
            <w:tcW w:w="1295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76C8" w:rsidRPr="00764D43" w:rsidTr="00871090">
        <w:tc>
          <w:tcPr>
            <w:tcW w:w="787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 (математические игры, выигрышные ситуации).</w:t>
            </w:r>
          </w:p>
        </w:tc>
        <w:tc>
          <w:tcPr>
            <w:tcW w:w="1295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76C8" w:rsidRPr="00764D43" w:rsidTr="00871090">
        <w:tc>
          <w:tcPr>
            <w:tcW w:w="8740" w:type="dxa"/>
            <w:gridSpan w:val="3"/>
          </w:tcPr>
          <w:p w:rsidR="00C576C8" w:rsidRPr="00764D43" w:rsidRDefault="00C576C8" w:rsidP="00871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Геометрический материал(4)</w:t>
            </w:r>
          </w:p>
        </w:tc>
      </w:tr>
      <w:tr w:rsidR="00C576C8" w:rsidRPr="00764D43" w:rsidTr="00871090">
        <w:tc>
          <w:tcPr>
            <w:tcW w:w="787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чертить.</w:t>
            </w:r>
          </w:p>
        </w:tc>
        <w:tc>
          <w:tcPr>
            <w:tcW w:w="1295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76C8" w:rsidRPr="00764D43" w:rsidTr="00871090">
        <w:tc>
          <w:tcPr>
            <w:tcW w:w="787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Угадай-ки</w:t>
            </w:r>
            <w:proofErr w:type="spellEnd"/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весёлого Карандаша.</w:t>
            </w:r>
          </w:p>
        </w:tc>
        <w:tc>
          <w:tcPr>
            <w:tcW w:w="1295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76C8" w:rsidRPr="00764D43" w:rsidTr="00871090">
        <w:tc>
          <w:tcPr>
            <w:tcW w:w="787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65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Множество и его элементы.</w:t>
            </w:r>
          </w:p>
        </w:tc>
        <w:tc>
          <w:tcPr>
            <w:tcW w:w="1295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76C8" w:rsidRPr="00764D43" w:rsidTr="00871090">
        <w:tc>
          <w:tcPr>
            <w:tcW w:w="8740" w:type="dxa"/>
            <w:gridSpan w:val="3"/>
          </w:tcPr>
          <w:p w:rsidR="00C576C8" w:rsidRPr="00764D43" w:rsidRDefault="00C576C8" w:rsidP="00871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Занимательные задачи (10)</w:t>
            </w:r>
          </w:p>
        </w:tc>
      </w:tr>
      <w:tr w:rsidR="00C576C8" w:rsidRPr="00764D43" w:rsidTr="00871090">
        <w:tc>
          <w:tcPr>
            <w:tcW w:w="787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665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в стихах (Задачи – шутки, задачи – игры, шарады).</w:t>
            </w:r>
          </w:p>
        </w:tc>
        <w:tc>
          <w:tcPr>
            <w:tcW w:w="1295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76C8" w:rsidRPr="00764D43" w:rsidTr="00871090">
        <w:tc>
          <w:tcPr>
            <w:tcW w:w="787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665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Стихи, задачи – смекалки, занимательные задания.</w:t>
            </w:r>
          </w:p>
        </w:tc>
        <w:tc>
          <w:tcPr>
            <w:tcW w:w="1295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76C8" w:rsidRPr="00764D43" w:rsidTr="00871090">
        <w:tc>
          <w:tcPr>
            <w:tcW w:w="787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665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сказки и загадки.</w:t>
            </w:r>
          </w:p>
        </w:tc>
        <w:tc>
          <w:tcPr>
            <w:tcW w:w="1295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76C8" w:rsidRPr="00764D43" w:rsidTr="00871090">
        <w:tc>
          <w:tcPr>
            <w:tcW w:w="787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65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 развивающего характера.</w:t>
            </w:r>
          </w:p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памяти и внимания.</w:t>
            </w:r>
          </w:p>
        </w:tc>
        <w:tc>
          <w:tcPr>
            <w:tcW w:w="1295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76C8" w:rsidRPr="00764D43" w:rsidTr="00871090">
        <w:tc>
          <w:tcPr>
            <w:tcW w:w="787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665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Кроссворды.</w:t>
            </w:r>
          </w:p>
        </w:tc>
        <w:tc>
          <w:tcPr>
            <w:tcW w:w="1295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76C8" w:rsidRPr="00764D43" w:rsidTr="00871090">
        <w:tc>
          <w:tcPr>
            <w:tcW w:w="8740" w:type="dxa"/>
            <w:gridSpan w:val="3"/>
          </w:tcPr>
          <w:p w:rsidR="00C576C8" w:rsidRPr="00764D43" w:rsidRDefault="00C576C8" w:rsidP="00871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Логические задания</w:t>
            </w: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(8)</w:t>
            </w:r>
          </w:p>
        </w:tc>
      </w:tr>
      <w:tr w:rsidR="00C576C8" w:rsidRPr="00764D43" w:rsidTr="00871090">
        <w:tc>
          <w:tcPr>
            <w:tcW w:w="787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665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соревнование.</w:t>
            </w:r>
          </w:p>
        </w:tc>
        <w:tc>
          <w:tcPr>
            <w:tcW w:w="1295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76C8" w:rsidRPr="00764D43" w:rsidTr="00871090">
        <w:tc>
          <w:tcPr>
            <w:tcW w:w="787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665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Думай, считай, отгадывай.</w:t>
            </w:r>
          </w:p>
        </w:tc>
        <w:tc>
          <w:tcPr>
            <w:tcW w:w="1295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76C8" w:rsidRPr="00764D43" w:rsidTr="00871090">
        <w:tc>
          <w:tcPr>
            <w:tcW w:w="787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665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задачи.</w:t>
            </w:r>
          </w:p>
        </w:tc>
        <w:tc>
          <w:tcPr>
            <w:tcW w:w="1295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576C8" w:rsidRPr="00764D43" w:rsidTr="00871090">
        <w:tc>
          <w:tcPr>
            <w:tcW w:w="787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5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в картинках.</w:t>
            </w:r>
          </w:p>
        </w:tc>
        <w:tc>
          <w:tcPr>
            <w:tcW w:w="1295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76C8" w:rsidRPr="00764D43" w:rsidTr="00871090">
        <w:tc>
          <w:tcPr>
            <w:tcW w:w="8740" w:type="dxa"/>
            <w:gridSpan w:val="3"/>
          </w:tcPr>
          <w:p w:rsidR="00C576C8" w:rsidRPr="00764D43" w:rsidRDefault="00C576C8" w:rsidP="00871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Математические диктанты </w:t>
            </w: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(3)</w:t>
            </w:r>
          </w:p>
        </w:tc>
      </w:tr>
      <w:tr w:rsidR="00C576C8" w:rsidRPr="00764D43" w:rsidTr="00871090">
        <w:tc>
          <w:tcPr>
            <w:tcW w:w="787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665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Эта занимательная математика.</w:t>
            </w:r>
          </w:p>
        </w:tc>
        <w:tc>
          <w:tcPr>
            <w:tcW w:w="1295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76C8" w:rsidRPr="00764D43" w:rsidTr="00871090">
        <w:tc>
          <w:tcPr>
            <w:tcW w:w="787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5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соревнование (математическая карусель).</w:t>
            </w:r>
          </w:p>
        </w:tc>
        <w:tc>
          <w:tcPr>
            <w:tcW w:w="1295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6C8" w:rsidRPr="00764D43" w:rsidRDefault="00C576C8" w:rsidP="00C576C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Календарно-тематическое планирование внеурочных занятий</w:t>
      </w:r>
    </w:p>
    <w:p w:rsidR="00C576C8" w:rsidRPr="00C576C8" w:rsidRDefault="00C576C8" w:rsidP="00C576C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«Математический сундучок»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64D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III класс (30ч)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6520"/>
        <w:gridCol w:w="1418"/>
      </w:tblGrid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0" w:type="dxa"/>
          </w:tcPr>
          <w:p w:rsidR="00C576C8" w:rsidRPr="00764D43" w:rsidRDefault="00C576C8" w:rsidP="00871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часов</w:t>
            </w:r>
          </w:p>
        </w:tc>
      </w:tr>
      <w:tr w:rsidR="00C576C8" w:rsidRPr="00764D43" w:rsidTr="00871090">
        <w:tc>
          <w:tcPr>
            <w:tcW w:w="8897" w:type="dxa"/>
            <w:gridSpan w:val="3"/>
          </w:tcPr>
          <w:p w:rsidR="00C576C8" w:rsidRPr="00764D43" w:rsidRDefault="00C576C8" w:rsidP="008710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Геометрический материал (4)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задания множеств.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со спичками.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с геометрическими фигурами.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Алгебраический материал (3)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Буквенные выражения.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76C8" w:rsidRPr="00764D43" w:rsidTr="00871090">
        <w:tc>
          <w:tcPr>
            <w:tcW w:w="8897" w:type="dxa"/>
            <w:gridSpan w:val="3"/>
          </w:tcPr>
          <w:p w:rsidR="00C576C8" w:rsidRPr="00764D43" w:rsidRDefault="00C576C8" w:rsidP="00871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Логические задания </w:t>
            </w: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(8)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в картинках.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Думай, считай, отгадывай.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задачи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Математическая ловушка.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76C8" w:rsidRPr="00764D43" w:rsidTr="00871090">
        <w:tc>
          <w:tcPr>
            <w:tcW w:w="8897" w:type="dxa"/>
            <w:gridSpan w:val="3"/>
          </w:tcPr>
          <w:p w:rsidR="00C576C8" w:rsidRPr="00764D43" w:rsidRDefault="00C576C8" w:rsidP="00871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Занимательные задачи (13)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Необычные задачи.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Круги Эйлера.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Гаусса.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Ребусы с цифрами.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Ребусы с числами.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Делимость чисел.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Кроссворды.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Диаграмма Венна.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76C8" w:rsidRPr="00764D43" w:rsidTr="00871090">
        <w:tc>
          <w:tcPr>
            <w:tcW w:w="8897" w:type="dxa"/>
            <w:gridSpan w:val="3"/>
          </w:tcPr>
          <w:p w:rsidR="00C576C8" w:rsidRPr="00764D43" w:rsidRDefault="00C576C8" w:rsidP="00871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Математические диктанты (2)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чисел.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и деление чисел.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6C8" w:rsidRPr="00764D43" w:rsidRDefault="00C576C8" w:rsidP="00C576C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Календарно-тематическое планирование внеурочных занятий</w:t>
      </w:r>
    </w:p>
    <w:p w:rsidR="00C576C8" w:rsidRPr="00C576C8" w:rsidRDefault="00C576C8" w:rsidP="00C576C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4D43">
        <w:rPr>
          <w:rFonts w:ascii="Times New Roman" w:hAnsi="Times New Roman" w:cs="Times New Roman"/>
          <w:sz w:val="24"/>
          <w:szCs w:val="24"/>
          <w:lang w:eastAsia="ru-RU"/>
        </w:rPr>
        <w:t>«Математический сундучок»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764D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IV класс (30ч)</w:t>
      </w:r>
    </w:p>
    <w:tbl>
      <w:tblPr>
        <w:tblStyle w:val="a4"/>
        <w:tblW w:w="0" w:type="auto"/>
        <w:tblLook w:val="04A0"/>
      </w:tblPr>
      <w:tblGrid>
        <w:gridCol w:w="959"/>
        <w:gridCol w:w="6520"/>
        <w:gridCol w:w="1418"/>
      </w:tblGrid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0" w:type="dxa"/>
          </w:tcPr>
          <w:p w:rsidR="00C576C8" w:rsidRPr="00764D43" w:rsidRDefault="00C576C8" w:rsidP="00871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576C8" w:rsidRPr="00764D43" w:rsidTr="00871090">
        <w:tc>
          <w:tcPr>
            <w:tcW w:w="8897" w:type="dxa"/>
            <w:gridSpan w:val="3"/>
          </w:tcPr>
          <w:p w:rsidR="00C576C8" w:rsidRPr="00764D43" w:rsidRDefault="00C576C8" w:rsidP="00871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Геометрический  материал (5)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на нахождение периметра.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на нахождение площади.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и сравнение геометрических фигур.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76C8" w:rsidRPr="00764D43" w:rsidTr="00871090">
        <w:tc>
          <w:tcPr>
            <w:tcW w:w="8897" w:type="dxa"/>
            <w:gridSpan w:val="3"/>
          </w:tcPr>
          <w:p w:rsidR="00C576C8" w:rsidRPr="00764D43" w:rsidRDefault="00C576C8" w:rsidP="00871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Алгебраический материал (3)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на движение.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Дроби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Числовые и буквенные выражения.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Комбинация чисел (2)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Уравнение с проверкой.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Уравнения с двумя неизвестными.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76C8" w:rsidRPr="00764D43" w:rsidTr="00871090">
        <w:tc>
          <w:tcPr>
            <w:tcW w:w="8897" w:type="dxa"/>
            <w:gridSpan w:val="3"/>
          </w:tcPr>
          <w:p w:rsidR="00C576C8" w:rsidRPr="00764D43" w:rsidRDefault="00C576C8" w:rsidP="00871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Логические задания </w:t>
            </w: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(10)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чисел.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Чашечные весы.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Переправа.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Размен монет.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Задачи с часами.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Обводим линии.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76C8" w:rsidRPr="00764D43" w:rsidTr="00871090">
        <w:tc>
          <w:tcPr>
            <w:tcW w:w="8897" w:type="dxa"/>
            <w:gridSpan w:val="3"/>
          </w:tcPr>
          <w:p w:rsidR="00C576C8" w:rsidRPr="00764D43" w:rsidRDefault="00C576C8" w:rsidP="00871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Занимательные задачи (5)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Необычные задачи.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Математические раскраски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- смекалки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Математические диктанты(3)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76C8" w:rsidRPr="00764D43" w:rsidTr="00871090">
        <w:tc>
          <w:tcPr>
            <w:tcW w:w="959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0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418" w:type="dxa"/>
          </w:tcPr>
          <w:p w:rsidR="00C576C8" w:rsidRPr="00764D43" w:rsidRDefault="00C576C8" w:rsidP="008710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576C8" w:rsidRPr="00764D43" w:rsidRDefault="00C576C8" w:rsidP="00C576C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6C8" w:rsidRPr="00C576C8" w:rsidRDefault="00C576C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576C8" w:rsidRPr="00C576C8" w:rsidSect="006C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7094"/>
    <w:multiLevelType w:val="hybridMultilevel"/>
    <w:tmpl w:val="76DE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8086D"/>
    <w:multiLevelType w:val="hybridMultilevel"/>
    <w:tmpl w:val="DFE27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51171"/>
    <w:multiLevelType w:val="hybridMultilevel"/>
    <w:tmpl w:val="834E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42EA0"/>
    <w:multiLevelType w:val="hybridMultilevel"/>
    <w:tmpl w:val="B81E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D0A69"/>
    <w:multiLevelType w:val="hybridMultilevel"/>
    <w:tmpl w:val="27EAC9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4F2297F"/>
    <w:multiLevelType w:val="hybridMultilevel"/>
    <w:tmpl w:val="4A2C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46FD2"/>
    <w:multiLevelType w:val="hybridMultilevel"/>
    <w:tmpl w:val="4F669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B1A73"/>
    <w:multiLevelType w:val="hybridMultilevel"/>
    <w:tmpl w:val="E98A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E37D1"/>
    <w:multiLevelType w:val="hybridMultilevel"/>
    <w:tmpl w:val="3704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D0979"/>
    <w:multiLevelType w:val="hybridMultilevel"/>
    <w:tmpl w:val="40B82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95736"/>
    <w:multiLevelType w:val="hybridMultilevel"/>
    <w:tmpl w:val="FEFA88B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E4F0AE8"/>
    <w:multiLevelType w:val="hybridMultilevel"/>
    <w:tmpl w:val="27DC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73B79"/>
    <w:multiLevelType w:val="hybridMultilevel"/>
    <w:tmpl w:val="8DFA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C3B0A"/>
    <w:multiLevelType w:val="hybridMultilevel"/>
    <w:tmpl w:val="4C84F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067D3"/>
    <w:multiLevelType w:val="hybridMultilevel"/>
    <w:tmpl w:val="A690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13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oNotDisplayPageBoundaries/>
  <w:proofState w:spelling="clean" w:grammar="clean"/>
  <w:defaultTabStop w:val="708"/>
  <w:characterSpacingControl w:val="doNotCompress"/>
  <w:compat/>
  <w:rsids>
    <w:rsidRoot w:val="00C576C8"/>
    <w:rsid w:val="003F1EA1"/>
    <w:rsid w:val="004B2C1F"/>
    <w:rsid w:val="006549D7"/>
    <w:rsid w:val="006C2DF4"/>
    <w:rsid w:val="00806F4F"/>
    <w:rsid w:val="00A00135"/>
    <w:rsid w:val="00C576C8"/>
    <w:rsid w:val="00DA5B63"/>
    <w:rsid w:val="00DC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6C8"/>
    <w:pPr>
      <w:ind w:left="720"/>
      <w:contextualSpacing/>
    </w:pPr>
  </w:style>
  <w:style w:type="table" w:styleId="a4">
    <w:name w:val="Table Grid"/>
    <w:basedOn w:val="a1"/>
    <w:uiPriority w:val="59"/>
    <w:rsid w:val="00C5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C576C8"/>
    <w:rPr>
      <w:b/>
      <w:bCs/>
    </w:rPr>
  </w:style>
  <w:style w:type="character" w:styleId="a6">
    <w:name w:val="Hyperlink"/>
    <w:basedOn w:val="a0"/>
    <w:uiPriority w:val="99"/>
    <w:semiHidden/>
    <w:unhideWhenUsed/>
    <w:rsid w:val="00C576C8"/>
    <w:rPr>
      <w:color w:val="0000FF"/>
      <w:u w:val="single"/>
    </w:rPr>
  </w:style>
  <w:style w:type="character" w:customStyle="1" w:styleId="3">
    <w:name w:val="Заголовок №3_"/>
    <w:basedOn w:val="a0"/>
    <w:link w:val="30"/>
    <w:rsid w:val="00C576C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576C8"/>
    <w:pPr>
      <w:widowControl w:val="0"/>
      <w:shd w:val="clear" w:color="auto" w:fill="FFFFFF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C57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ipkpro.ru/images/stories/docs/biblioteka/feder/2014/pri.pdf" TargetMode="External"/><Relationship Id="rId5" Type="http://schemas.openxmlformats.org/officeDocument/2006/relationships/hyperlink" Target="http://www.roipkpro.ru/images/stories/docs/biblioteka/feder/2014/pr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2976</Words>
  <Characters>16968</Characters>
  <Application>Microsoft Office Word</Application>
  <DocSecurity>0</DocSecurity>
  <Lines>141</Lines>
  <Paragraphs>39</Paragraphs>
  <ScaleCrop>false</ScaleCrop>
  <Company>DG Win&amp;Soft</Company>
  <LinksUpToDate>false</LinksUpToDate>
  <CharactersWithSpaces>19905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Школа5</cp:lastModifiedBy>
  <cp:revision>4</cp:revision>
  <cp:lastPrinted>2020-11-12T06:03:00Z</cp:lastPrinted>
  <dcterms:created xsi:type="dcterms:W3CDTF">2020-11-10T15:09:00Z</dcterms:created>
  <dcterms:modified xsi:type="dcterms:W3CDTF">2020-11-12T06:04:00Z</dcterms:modified>
</cp:coreProperties>
</file>