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E7" w:rsidRPr="00C1014F" w:rsidRDefault="004925E7" w:rsidP="00C101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101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Причины возникновения </w:t>
      </w:r>
      <w:r w:rsidRPr="00C101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компьютерной зависимости</w:t>
      </w:r>
    </w:p>
    <w:p w:rsidR="004925E7" w:rsidRPr="00C1014F" w:rsidRDefault="004925E7" w:rsidP="00FC48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1014F">
        <w:rPr>
          <w:rFonts w:ascii="Times New Roman" w:eastAsia="Times New Roman" w:hAnsi="Times New Roman" w:cs="Times New Roman"/>
          <w:color w:val="000000"/>
          <w:lang w:eastAsia="ru-RU"/>
        </w:rPr>
        <w:t>Отсутствие навыков самоконтроля (ребенок не умеет себя контролировать, ограничивать, «тормозить», делает, не думая, не может наметить перспективу).</w:t>
      </w:r>
    </w:p>
    <w:p w:rsidR="004925E7" w:rsidRPr="00C1014F" w:rsidRDefault="004925E7" w:rsidP="00FC48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1014F">
        <w:rPr>
          <w:rFonts w:ascii="Times New Roman" w:eastAsia="Times New Roman" w:hAnsi="Times New Roman" w:cs="Times New Roman"/>
          <w:color w:val="000000"/>
          <w:lang w:eastAsia="ru-RU"/>
        </w:rPr>
        <w:t>Ребенок не приучен трудиться.</w:t>
      </w:r>
    </w:p>
    <w:p w:rsidR="004925E7" w:rsidRPr="00C1014F" w:rsidRDefault="004925E7" w:rsidP="00FC48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1014F">
        <w:rPr>
          <w:rFonts w:ascii="Times New Roman" w:eastAsia="Times New Roman" w:hAnsi="Times New Roman" w:cs="Times New Roman"/>
          <w:color w:val="000000"/>
          <w:lang w:eastAsia="ru-RU"/>
        </w:rPr>
        <w:t>Отсутствие самостоятельности.</w:t>
      </w:r>
    </w:p>
    <w:p w:rsidR="004925E7" w:rsidRPr="00C1014F" w:rsidRDefault="004925E7" w:rsidP="00FC48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1014F">
        <w:rPr>
          <w:rFonts w:ascii="Times New Roman" w:eastAsia="Times New Roman" w:hAnsi="Times New Roman" w:cs="Times New Roman"/>
          <w:color w:val="000000"/>
          <w:lang w:eastAsia="ru-RU"/>
        </w:rPr>
        <w:t>Невежество взрослых.</w:t>
      </w:r>
    </w:p>
    <w:p w:rsidR="004925E7" w:rsidRPr="00C1014F" w:rsidRDefault="004925E7" w:rsidP="00FC48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1014F">
        <w:rPr>
          <w:rFonts w:ascii="Times New Roman" w:eastAsia="Times New Roman" w:hAnsi="Times New Roman" w:cs="Times New Roman"/>
          <w:color w:val="000000"/>
          <w:lang w:eastAsia="ru-RU"/>
        </w:rPr>
        <w:t>Нежелание родителей полноценно выполнять свои родительские обязанности (отсутствие контроля со стороны родителей).</w:t>
      </w:r>
    </w:p>
    <w:p w:rsidR="004925E7" w:rsidRPr="00C1014F" w:rsidRDefault="004925E7" w:rsidP="00FC48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1014F">
        <w:rPr>
          <w:rFonts w:ascii="Times New Roman" w:eastAsia="Times New Roman" w:hAnsi="Times New Roman" w:cs="Times New Roman"/>
          <w:color w:val="000000"/>
          <w:lang w:eastAsia="ru-RU"/>
        </w:rPr>
        <w:t>Бурная переписка (более 20 сообщений в день, время летит незаметно).</w:t>
      </w:r>
    </w:p>
    <w:p w:rsidR="004925E7" w:rsidRPr="00C1014F" w:rsidRDefault="004925E7" w:rsidP="00FC48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1014F">
        <w:rPr>
          <w:rFonts w:ascii="Times New Roman" w:eastAsia="Times New Roman" w:hAnsi="Times New Roman" w:cs="Times New Roman"/>
          <w:color w:val="000000"/>
          <w:lang w:eastAsia="ru-RU"/>
        </w:rPr>
        <w:t>Низкая самооценка ребенка, зависимый от мнения окружающих, легко теряющий уверенность в себе, замкнутый, малообщительный.</w:t>
      </w:r>
    </w:p>
    <w:p w:rsidR="004925E7" w:rsidRPr="00C1014F" w:rsidRDefault="004925E7" w:rsidP="00FC48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1014F">
        <w:rPr>
          <w:rFonts w:ascii="Times New Roman" w:eastAsia="Times New Roman" w:hAnsi="Times New Roman" w:cs="Times New Roman"/>
          <w:color w:val="000000"/>
          <w:lang w:eastAsia="ru-RU"/>
        </w:rPr>
        <w:t>Развод родителей, дефицит эмоциональной поддержки со стороны значимых взрослых.</w:t>
      </w:r>
    </w:p>
    <w:p w:rsidR="004925E7" w:rsidRPr="00C1014F" w:rsidRDefault="004925E7" w:rsidP="00FC48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1014F">
        <w:rPr>
          <w:rFonts w:ascii="Times New Roman" w:eastAsia="Times New Roman" w:hAnsi="Times New Roman" w:cs="Times New Roman"/>
          <w:color w:val="000000"/>
          <w:lang w:eastAsia="ru-RU"/>
        </w:rPr>
        <w:t>Сильный рефлекс подражания.</w:t>
      </w:r>
    </w:p>
    <w:p w:rsidR="004925E7" w:rsidRPr="00C1014F" w:rsidRDefault="004925E7" w:rsidP="00C101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925E7" w:rsidRPr="00C1014F" w:rsidRDefault="004925E7" w:rsidP="00C101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101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Фактор формирования зависимости - свойства характера:</w:t>
      </w:r>
    </w:p>
    <w:p w:rsidR="004925E7" w:rsidRPr="00C1014F" w:rsidRDefault="004925E7" w:rsidP="00C1014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1014F">
        <w:rPr>
          <w:rFonts w:ascii="Times New Roman" w:eastAsia="Times New Roman" w:hAnsi="Times New Roman" w:cs="Times New Roman"/>
          <w:color w:val="000000"/>
          <w:lang w:eastAsia="ru-RU"/>
        </w:rPr>
        <w:t>повышенная обидчивость,</w:t>
      </w:r>
    </w:p>
    <w:p w:rsidR="004925E7" w:rsidRPr="00C1014F" w:rsidRDefault="004925E7" w:rsidP="00C1014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1014F">
        <w:rPr>
          <w:rFonts w:ascii="Times New Roman" w:eastAsia="Times New Roman" w:hAnsi="Times New Roman" w:cs="Times New Roman"/>
          <w:color w:val="000000"/>
          <w:lang w:eastAsia="ru-RU"/>
        </w:rPr>
        <w:t>ранимость,</w:t>
      </w:r>
    </w:p>
    <w:p w:rsidR="004925E7" w:rsidRPr="00C1014F" w:rsidRDefault="004925E7" w:rsidP="00C1014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1014F">
        <w:rPr>
          <w:rFonts w:ascii="Times New Roman" w:eastAsia="Times New Roman" w:hAnsi="Times New Roman" w:cs="Times New Roman"/>
          <w:color w:val="000000"/>
          <w:lang w:eastAsia="ru-RU"/>
        </w:rPr>
        <w:t>тревожность,</w:t>
      </w:r>
    </w:p>
    <w:p w:rsidR="004925E7" w:rsidRPr="00C1014F" w:rsidRDefault="004925E7" w:rsidP="00C1014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1014F">
        <w:rPr>
          <w:rFonts w:ascii="Times New Roman" w:eastAsia="Times New Roman" w:hAnsi="Times New Roman" w:cs="Times New Roman"/>
          <w:color w:val="000000"/>
          <w:lang w:eastAsia="ru-RU"/>
        </w:rPr>
        <w:t>склонность к депрессии,</w:t>
      </w:r>
    </w:p>
    <w:p w:rsidR="004925E7" w:rsidRPr="00C1014F" w:rsidRDefault="004925E7" w:rsidP="00C1014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1014F">
        <w:rPr>
          <w:rFonts w:ascii="Times New Roman" w:eastAsia="Times New Roman" w:hAnsi="Times New Roman" w:cs="Times New Roman"/>
          <w:color w:val="000000"/>
          <w:lang w:eastAsia="ru-RU"/>
        </w:rPr>
        <w:t>низкая самооценка,</w:t>
      </w:r>
    </w:p>
    <w:p w:rsidR="004925E7" w:rsidRPr="00C1014F" w:rsidRDefault="004925E7" w:rsidP="00C1014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1014F">
        <w:rPr>
          <w:rFonts w:ascii="Times New Roman" w:eastAsia="Times New Roman" w:hAnsi="Times New Roman" w:cs="Times New Roman"/>
          <w:color w:val="000000"/>
          <w:lang w:eastAsia="ru-RU"/>
        </w:rPr>
        <w:t>плохая стрессоустойчивость,</w:t>
      </w:r>
    </w:p>
    <w:p w:rsidR="004925E7" w:rsidRPr="00C1014F" w:rsidRDefault="004925E7" w:rsidP="00C1014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1014F">
        <w:rPr>
          <w:rFonts w:ascii="Times New Roman" w:eastAsia="Times New Roman" w:hAnsi="Times New Roman" w:cs="Times New Roman"/>
          <w:color w:val="000000"/>
          <w:lang w:eastAsia="ru-RU"/>
        </w:rPr>
        <w:t>неспособность разрешать конфликты,</w:t>
      </w:r>
    </w:p>
    <w:p w:rsidR="004925E7" w:rsidRPr="00C1014F" w:rsidRDefault="004925E7" w:rsidP="00C1014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1014F">
        <w:rPr>
          <w:rFonts w:ascii="Times New Roman" w:eastAsia="Times New Roman" w:hAnsi="Times New Roman" w:cs="Times New Roman"/>
          <w:color w:val="000000"/>
          <w:lang w:eastAsia="ru-RU"/>
        </w:rPr>
        <w:t>уход от проблем.</w:t>
      </w:r>
    </w:p>
    <w:p w:rsidR="00765565" w:rsidRDefault="009D4E05" w:rsidP="009D4E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2486025" cy="185149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af9943a153418114f07f3d926b3359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187" cy="18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5E7" w:rsidRPr="00C1014F" w:rsidRDefault="004925E7" w:rsidP="00C101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101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Рекомендации</w:t>
      </w:r>
    </w:p>
    <w:p w:rsidR="004925E7" w:rsidRPr="00C1014F" w:rsidRDefault="004925E7" w:rsidP="00FC48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1014F">
        <w:rPr>
          <w:rFonts w:ascii="Times New Roman" w:eastAsia="Times New Roman" w:hAnsi="Times New Roman" w:cs="Times New Roman"/>
          <w:color w:val="000000"/>
          <w:lang w:eastAsia="ru-RU"/>
        </w:rPr>
        <w:t>Формировать у ребенка адекватное отношение к компьютерному миру.</w:t>
      </w:r>
    </w:p>
    <w:p w:rsidR="004925E7" w:rsidRPr="00C1014F" w:rsidRDefault="004925E7" w:rsidP="00FC48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1014F">
        <w:rPr>
          <w:rFonts w:ascii="Times New Roman" w:eastAsia="Times New Roman" w:hAnsi="Times New Roman" w:cs="Times New Roman"/>
          <w:color w:val="000000"/>
          <w:lang w:eastAsia="ru-RU"/>
        </w:rPr>
        <w:t>Сделать жизнь ребенка яркой, интересной и насыщенной.</w:t>
      </w:r>
    </w:p>
    <w:p w:rsidR="004925E7" w:rsidRPr="00C1014F" w:rsidRDefault="004925E7" w:rsidP="00FC48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1014F">
        <w:rPr>
          <w:rFonts w:ascii="Times New Roman" w:eastAsia="Times New Roman" w:hAnsi="Times New Roman" w:cs="Times New Roman"/>
          <w:color w:val="000000"/>
          <w:lang w:eastAsia="ru-RU"/>
        </w:rPr>
        <w:t>Постараться воспользоваться позитивными возможностями компьютера.</w:t>
      </w:r>
    </w:p>
    <w:p w:rsidR="004925E7" w:rsidRPr="00C1014F" w:rsidRDefault="004925E7" w:rsidP="00FC48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1014F">
        <w:rPr>
          <w:rFonts w:ascii="Times New Roman" w:eastAsia="Times New Roman" w:hAnsi="Times New Roman" w:cs="Times New Roman"/>
          <w:color w:val="000000"/>
          <w:lang w:eastAsia="ru-RU"/>
        </w:rPr>
        <w:t>Искать интересные для ребенка сферы творческой реализации.</w:t>
      </w:r>
    </w:p>
    <w:p w:rsidR="004925E7" w:rsidRPr="00C1014F" w:rsidRDefault="004925E7" w:rsidP="00FC483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1014F">
        <w:rPr>
          <w:rFonts w:ascii="Times New Roman" w:eastAsia="Times New Roman" w:hAnsi="Times New Roman" w:cs="Times New Roman"/>
          <w:color w:val="000000"/>
          <w:lang w:eastAsia="ru-RU"/>
        </w:rPr>
        <w:t>Согласно нормам Минздрава, 7-10-летние дети могут проводить за компьютером не более 45 мин. в день, 11-13-летние – два раза по 45 мин., старшие – три раза по 45 мин.</w:t>
      </w:r>
    </w:p>
    <w:p w:rsidR="004925E7" w:rsidRPr="009D4E05" w:rsidRDefault="004925E7" w:rsidP="00FC483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1014F">
        <w:rPr>
          <w:rFonts w:ascii="Times New Roman" w:eastAsia="Times New Roman" w:hAnsi="Times New Roman" w:cs="Times New Roman"/>
          <w:color w:val="000000"/>
          <w:lang w:eastAsia="ru-RU"/>
        </w:rPr>
        <w:t>Если вы видите у ребенка признаки компьютерной зависимости, не обостряйте ситуацию, отведите его к психотерапевту.</w:t>
      </w:r>
    </w:p>
    <w:p w:rsidR="009D4E05" w:rsidRPr="00C1014F" w:rsidRDefault="009D4E05" w:rsidP="00FC483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925E7" w:rsidRPr="004925E7" w:rsidRDefault="004925E7" w:rsidP="00C910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23B60" w:rsidRPr="00F40430" w:rsidRDefault="004925E7" w:rsidP="00C91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F40430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Мы, родители, должны отдавать себе отчет: это мы усаживаем ребенка перед телевизором, покупаем </w:t>
      </w:r>
      <w:r w:rsidR="00A23B60" w:rsidRPr="00F40430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ему современные гаджеты</w:t>
      </w:r>
      <w:r w:rsidRPr="00F40430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 – ведь у нас работа, домашние дела, и часто нам просто некогда играть с ребенком в другие (спортивные, настольные) игры. Такая позиция родителей заглушает в ребенке природный инстинкт искателя, отводя ему более безопасную, на первый взгляд, роль зрителя. Зависимость (любая: алкогольная, эмоциональная, компьютерная) говорит о том, что у человека нарушены контакты с его ближайшим окружением. </w:t>
      </w:r>
    </w:p>
    <w:p w:rsidR="004925E7" w:rsidRPr="00F40430" w:rsidRDefault="004925E7" w:rsidP="00C91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F40430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Задумайтесь: как вы общаетесь с ребенком, есть ли у вас доступ в его внутренний мир?</w:t>
      </w:r>
    </w:p>
    <w:p w:rsidR="006D46AA" w:rsidRDefault="006D46AA" w:rsidP="00C91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765565" w:rsidRPr="004925E7" w:rsidRDefault="00765565" w:rsidP="00C910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5C2F84" w:rsidRPr="005C2F84" w:rsidRDefault="005C2F84" w:rsidP="005C2F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2F84">
        <w:rPr>
          <w:rFonts w:ascii="Times New Roman" w:hAnsi="Times New Roman" w:cs="Times New Roman"/>
          <w:b/>
          <w:sz w:val="20"/>
          <w:szCs w:val="20"/>
        </w:rPr>
        <w:t>Наш адрес:</w:t>
      </w:r>
    </w:p>
    <w:p w:rsidR="005C2F84" w:rsidRPr="005C2F84" w:rsidRDefault="005C2F84" w:rsidP="005C2F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2F84">
        <w:rPr>
          <w:rFonts w:ascii="Times New Roman" w:hAnsi="Times New Roman" w:cs="Times New Roman"/>
          <w:b/>
          <w:sz w:val="20"/>
          <w:szCs w:val="20"/>
        </w:rPr>
        <w:t>623751 Свердловская обл.,</w:t>
      </w:r>
    </w:p>
    <w:p w:rsidR="005C2F84" w:rsidRPr="005C2F84" w:rsidRDefault="005C2F84" w:rsidP="005C2F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2F84">
        <w:rPr>
          <w:rFonts w:ascii="Times New Roman" w:hAnsi="Times New Roman" w:cs="Times New Roman"/>
          <w:b/>
          <w:sz w:val="20"/>
          <w:szCs w:val="20"/>
        </w:rPr>
        <w:t>г. Реж,</w:t>
      </w:r>
      <w:r w:rsidR="00C7321B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Pr="005C2F84">
        <w:rPr>
          <w:rFonts w:ascii="Times New Roman" w:hAnsi="Times New Roman" w:cs="Times New Roman"/>
          <w:b/>
          <w:sz w:val="20"/>
          <w:szCs w:val="20"/>
        </w:rPr>
        <w:t>ул.О.Кошевого д.11</w:t>
      </w:r>
    </w:p>
    <w:p w:rsidR="005C2F84" w:rsidRPr="005C2F84" w:rsidRDefault="005C2F84" w:rsidP="005C2F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2F84">
        <w:rPr>
          <w:rFonts w:ascii="Times New Roman" w:hAnsi="Times New Roman" w:cs="Times New Roman"/>
          <w:b/>
          <w:sz w:val="20"/>
          <w:szCs w:val="20"/>
        </w:rPr>
        <w:t>Телефон / факс:</w:t>
      </w:r>
    </w:p>
    <w:p w:rsidR="005C2F84" w:rsidRPr="005C2F84" w:rsidRDefault="005C2F84" w:rsidP="005C2F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2F84">
        <w:rPr>
          <w:rFonts w:ascii="Times New Roman" w:hAnsi="Times New Roman" w:cs="Times New Roman"/>
          <w:b/>
          <w:sz w:val="20"/>
          <w:szCs w:val="20"/>
        </w:rPr>
        <w:t>8(34364) 3-39-39;</w:t>
      </w:r>
    </w:p>
    <w:p w:rsidR="005C2F84" w:rsidRPr="005C2F84" w:rsidRDefault="005C2F84" w:rsidP="005C2F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2F84">
        <w:rPr>
          <w:rFonts w:ascii="Times New Roman" w:hAnsi="Times New Roman" w:cs="Times New Roman"/>
          <w:b/>
          <w:sz w:val="20"/>
          <w:szCs w:val="20"/>
        </w:rPr>
        <w:t>Телефон:</w:t>
      </w:r>
    </w:p>
    <w:p w:rsidR="005C2F84" w:rsidRPr="005C2F84" w:rsidRDefault="005C2F84" w:rsidP="005C2F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2F84">
        <w:rPr>
          <w:rFonts w:ascii="Times New Roman" w:hAnsi="Times New Roman" w:cs="Times New Roman"/>
          <w:b/>
          <w:sz w:val="20"/>
          <w:szCs w:val="20"/>
        </w:rPr>
        <w:t>8(34364) 3-36-75</w:t>
      </w:r>
    </w:p>
    <w:p w:rsidR="005C2F84" w:rsidRPr="005C2F84" w:rsidRDefault="005C2F84" w:rsidP="005C2F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2F84">
        <w:rPr>
          <w:rFonts w:ascii="Times New Roman" w:hAnsi="Times New Roman" w:cs="Times New Roman"/>
          <w:b/>
          <w:sz w:val="20"/>
          <w:szCs w:val="20"/>
        </w:rPr>
        <w:t>Е-</w:t>
      </w:r>
      <w:proofErr w:type="spellStart"/>
      <w:r w:rsidRPr="005C2F84">
        <w:rPr>
          <w:rFonts w:ascii="Times New Roman" w:hAnsi="Times New Roman" w:cs="Times New Roman"/>
          <w:b/>
          <w:sz w:val="20"/>
          <w:szCs w:val="20"/>
        </w:rPr>
        <w:t>mail</w:t>
      </w:r>
      <w:proofErr w:type="spellEnd"/>
      <w:r w:rsidRPr="005C2F84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7" w:history="1">
        <w:r w:rsidRPr="005C2F84">
          <w:rPr>
            <w:rStyle w:val="a6"/>
            <w:rFonts w:ascii="Times New Roman" w:hAnsi="Times New Roman"/>
            <w:b/>
            <w:sz w:val="20"/>
            <w:szCs w:val="20"/>
            <w:lang w:val="en-US"/>
          </w:rPr>
          <w:t>soc</w:t>
        </w:r>
        <w:r w:rsidRPr="005C2F84">
          <w:rPr>
            <w:rStyle w:val="a6"/>
            <w:rFonts w:ascii="Times New Roman" w:hAnsi="Times New Roman"/>
            <w:b/>
            <w:sz w:val="20"/>
            <w:szCs w:val="20"/>
          </w:rPr>
          <w:t>082@</w:t>
        </w:r>
        <w:r w:rsidRPr="005C2F84">
          <w:rPr>
            <w:rStyle w:val="a6"/>
            <w:rFonts w:ascii="Times New Roman" w:hAnsi="Times New Roman"/>
            <w:b/>
            <w:sz w:val="20"/>
            <w:szCs w:val="20"/>
            <w:lang w:val="en-US"/>
          </w:rPr>
          <w:t>egov</w:t>
        </w:r>
        <w:r w:rsidRPr="005C2F84">
          <w:rPr>
            <w:rStyle w:val="a6"/>
            <w:rFonts w:ascii="Times New Roman" w:hAnsi="Times New Roman"/>
            <w:b/>
            <w:sz w:val="20"/>
            <w:szCs w:val="20"/>
          </w:rPr>
          <w:t>66.</w:t>
        </w:r>
        <w:proofErr w:type="spellStart"/>
        <w:r w:rsidRPr="005C2F84">
          <w:rPr>
            <w:rStyle w:val="a6"/>
            <w:rFonts w:ascii="Times New Roman" w:hAnsi="Times New Roman"/>
            <w:b/>
            <w:sz w:val="20"/>
            <w:szCs w:val="20"/>
            <w:lang w:val="en-US"/>
          </w:rPr>
          <w:t>ru</w:t>
        </w:r>
        <w:proofErr w:type="spellEnd"/>
      </w:hyperlink>
    </w:p>
    <w:p w:rsidR="005C2F84" w:rsidRPr="005C2F84" w:rsidRDefault="005C2F84" w:rsidP="005C2F8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EB2D8B" w:rsidRPr="00EB2D8B" w:rsidRDefault="00EB2D8B" w:rsidP="00EB2D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2D8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Государственное автономное </w:t>
      </w:r>
    </w:p>
    <w:p w:rsidR="00EB2D8B" w:rsidRDefault="00EB2D8B" w:rsidP="00EB2D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2D8B">
        <w:rPr>
          <w:rFonts w:ascii="Times New Roman" w:hAnsi="Times New Roman" w:cs="Times New Roman"/>
          <w:b/>
          <w:sz w:val="20"/>
          <w:szCs w:val="20"/>
        </w:rPr>
        <w:t xml:space="preserve">учреждение социального обслуживания населения Свердловской области </w:t>
      </w:r>
    </w:p>
    <w:p w:rsidR="00EB2D8B" w:rsidRDefault="00EB2D8B" w:rsidP="00EB2D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2D8B">
        <w:rPr>
          <w:rFonts w:ascii="Times New Roman" w:hAnsi="Times New Roman" w:cs="Times New Roman"/>
          <w:b/>
          <w:sz w:val="20"/>
          <w:szCs w:val="20"/>
        </w:rPr>
        <w:t>«Социально-реабилитационный центр для несовершеннолетних Режевского района»</w:t>
      </w:r>
    </w:p>
    <w:p w:rsidR="000B6038" w:rsidRDefault="000B6038" w:rsidP="00EB2D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6038" w:rsidRDefault="000B6038" w:rsidP="00EB2D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6038" w:rsidRDefault="000B6038" w:rsidP="00EB2D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014F" w:rsidRPr="00EB2D8B" w:rsidRDefault="00C1014F" w:rsidP="00EB2D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25E7" w:rsidRPr="00C910BC" w:rsidRDefault="004925E7" w:rsidP="00492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10BC" w:rsidRPr="00EB2D8B" w:rsidRDefault="004925E7" w:rsidP="00492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 w:rsidRPr="004925E7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КОМПЬЮТЕРНАЯ </w:t>
      </w:r>
    </w:p>
    <w:p w:rsidR="004925E7" w:rsidRPr="00EB2D8B" w:rsidRDefault="004925E7" w:rsidP="00492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 w:rsidRPr="004925E7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ЗАВИСИМОСТЬ</w:t>
      </w:r>
    </w:p>
    <w:p w:rsidR="00C910BC" w:rsidRDefault="00C910BC" w:rsidP="00492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910BC" w:rsidRDefault="00C910BC" w:rsidP="00492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1014F" w:rsidRDefault="00C1014F" w:rsidP="00492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1014F" w:rsidRDefault="00C1014F" w:rsidP="00492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910BC" w:rsidRPr="004925E7" w:rsidRDefault="00C910BC" w:rsidP="004925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4925E7" w:rsidRPr="004925E7" w:rsidRDefault="004925E7" w:rsidP="004925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925E7" w:rsidRPr="004925E7" w:rsidRDefault="004925E7" w:rsidP="004925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469708" cy="2878372"/>
            <wp:effectExtent l="19050" t="0" r="6792" b="0"/>
            <wp:docPr id="1" name="Рисунок 1" descr="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713" cy="288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5E7" w:rsidRPr="004925E7" w:rsidRDefault="004925E7" w:rsidP="004925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925E7" w:rsidRPr="004925E7" w:rsidRDefault="004925E7" w:rsidP="00492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6FBB" w:rsidRPr="000B6038" w:rsidRDefault="00466FBB" w:rsidP="00FC4835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Компьютерная зависимость</w:t>
      </w:r>
      <w:r w:rsidRPr="000B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патологическое пристрастие человека к работе или проведению времени за компьютером.</w:t>
      </w:r>
    </w:p>
    <w:p w:rsidR="004925E7" w:rsidRPr="000B6038" w:rsidRDefault="004925E7" w:rsidP="00FC4835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ребенок у монитора, его реальная жизнь замирает. Задействованы только глаза и пальцы. Никаких лишних движений. Никуда ходить не надо, весь мир на кончике пальца: кино, библиотека, концерт, музей, дальние страны, флора и фауна, города и люди.</w:t>
      </w:r>
    </w:p>
    <w:p w:rsidR="004925E7" w:rsidRPr="000B6038" w:rsidRDefault="004925E7" w:rsidP="00FC4835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25E7" w:rsidRPr="000B6038" w:rsidRDefault="004925E7" w:rsidP="00FC4835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Симптомы компьютерной зависимости</w:t>
      </w:r>
    </w:p>
    <w:p w:rsidR="004925E7" w:rsidRPr="000B6038" w:rsidRDefault="004925E7" w:rsidP="00FC4835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Психические признаки</w:t>
      </w:r>
    </w:p>
    <w:p w:rsidR="004925E7" w:rsidRPr="000B6038" w:rsidRDefault="004925E7" w:rsidP="00FC483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синдром абстиненции (ломка);</w:t>
      </w:r>
    </w:p>
    <w:p w:rsidR="004925E7" w:rsidRPr="000B6038" w:rsidRDefault="004925E7" w:rsidP="00FC483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заполучить объект зависимости;</w:t>
      </w:r>
    </w:p>
    <w:p w:rsidR="004925E7" w:rsidRPr="000B6038" w:rsidRDefault="004925E7" w:rsidP="00FC483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критического отношения к негативным сторонам зависимости;</w:t>
      </w:r>
    </w:p>
    <w:p w:rsidR="004925E7" w:rsidRPr="000B6038" w:rsidRDefault="004925E7" w:rsidP="00FC483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утрата перспектив;</w:t>
      </w:r>
    </w:p>
    <w:p w:rsidR="004925E7" w:rsidRPr="000B6038" w:rsidRDefault="004925E7" w:rsidP="00FC483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навязчивое желание проверить свой почтовый ящик в Интернете;</w:t>
      </w:r>
    </w:p>
    <w:p w:rsidR="004925E7" w:rsidRPr="000B6038" w:rsidRDefault="004925E7" w:rsidP="00FC483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 ожидание следующего выхода в сеть;</w:t>
      </w:r>
    </w:p>
    <w:p w:rsidR="004925E7" w:rsidRPr="000B6038" w:rsidRDefault="004925E7" w:rsidP="00FC483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пристрастие к играм, программированию или другим видам деятельности;</w:t>
      </w:r>
    </w:p>
    <w:p w:rsidR="004925E7" w:rsidRPr="000B6038" w:rsidRDefault="004925E7" w:rsidP="00FC483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непреодолимая тяга поиска информации в сети;</w:t>
      </w:r>
    </w:p>
    <w:p w:rsidR="004925E7" w:rsidRPr="000B6038" w:rsidRDefault="004925E7" w:rsidP="00FC483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 интереса к социальной стороне жизни, внешнему виду;</w:t>
      </w:r>
    </w:p>
    <w:p w:rsidR="004925E7" w:rsidRPr="000B6038" w:rsidRDefault="004925E7" w:rsidP="00FC483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радости во время пребывания за компьютером,</w:t>
      </w:r>
    </w:p>
    <w:p w:rsidR="004925E7" w:rsidRPr="000B6038" w:rsidRDefault="004925E7" w:rsidP="00FC4835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которому примешивается чувство вины;</w:t>
      </w:r>
    </w:p>
    <w:p w:rsidR="004925E7" w:rsidRPr="000B6038" w:rsidRDefault="004925E7" w:rsidP="00FC483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раздражительность, агрессивность, когда</w:t>
      </w:r>
    </w:p>
    <w:p w:rsidR="004925E7" w:rsidRPr="000B6038" w:rsidRDefault="004925E7" w:rsidP="00FC4835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ограничивают во времени пребывания</w:t>
      </w:r>
    </w:p>
    <w:p w:rsidR="004925E7" w:rsidRPr="000B6038" w:rsidRDefault="004925E7" w:rsidP="00FC4835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компьютером;</w:t>
      </w:r>
    </w:p>
    <w:p w:rsidR="004925E7" w:rsidRPr="000B6038" w:rsidRDefault="004925E7" w:rsidP="00FC483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не откликается на просьбы.</w:t>
      </w:r>
    </w:p>
    <w:p w:rsidR="004925E7" w:rsidRPr="000B6038" w:rsidRDefault="004925E7" w:rsidP="00FC4835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25E7" w:rsidRPr="000B6038" w:rsidRDefault="004925E7" w:rsidP="00466FBB">
      <w:pPr>
        <w:shd w:val="clear" w:color="auto" w:fill="FFFFFF"/>
        <w:spacing w:after="0" w:line="240" w:lineRule="auto"/>
        <w:ind w:firstLine="142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0B6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Симптомы физические</w:t>
      </w:r>
    </w:p>
    <w:p w:rsidR="004925E7" w:rsidRPr="000B6038" w:rsidRDefault="004925E7" w:rsidP="00FC483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офтальмологические нарушения - сухость глаз, дисплейный синдром, снижение остроты зрения;</w:t>
      </w:r>
    </w:p>
    <w:p w:rsidR="004925E7" w:rsidRPr="000B6038" w:rsidRDefault="004925E7" w:rsidP="00FC483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нарушения опорно - двигательного аппарата: проблемы с осанкой, искривление позвоночника, </w:t>
      </w:r>
      <w:proofErr w:type="spellStart"/>
      <w:r w:rsidRPr="000B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карпаральный</w:t>
      </w:r>
      <w:proofErr w:type="spellEnd"/>
      <w:r w:rsidRPr="000B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синдром</w:t>
      </w:r>
    </w:p>
    <w:p w:rsidR="004925E7" w:rsidRPr="000B6038" w:rsidRDefault="004925E7" w:rsidP="00FC4835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(синдром запястного канала);</w:t>
      </w:r>
    </w:p>
    <w:p w:rsidR="004925E7" w:rsidRPr="000B6038" w:rsidRDefault="004925E7" w:rsidP="00FC483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пищеварительная система –</w:t>
      </w:r>
    </w:p>
    <w:p w:rsidR="004925E7" w:rsidRPr="000B6038" w:rsidRDefault="004925E7" w:rsidP="00FC4835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режима питания.</w:t>
      </w:r>
    </w:p>
    <w:p w:rsidR="004925E7" w:rsidRPr="000B6038" w:rsidRDefault="004925E7" w:rsidP="00466FBB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4925E7" w:rsidRPr="000B6038" w:rsidRDefault="004925E7" w:rsidP="00492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B6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Издержки воспитания и зависимость</w:t>
      </w:r>
    </w:p>
    <w:p w:rsidR="004925E7" w:rsidRPr="000B6038" w:rsidRDefault="004925E7" w:rsidP="004925E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авторитарный стиль;</w:t>
      </w:r>
    </w:p>
    <w:p w:rsidR="004925E7" w:rsidRPr="000B6038" w:rsidRDefault="004925E7" w:rsidP="004925E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материнская доминантность;</w:t>
      </w:r>
    </w:p>
    <w:p w:rsidR="004925E7" w:rsidRPr="000B6038" w:rsidRDefault="004925E7" w:rsidP="004925E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эмоциональный дефицит;</w:t>
      </w:r>
    </w:p>
    <w:p w:rsidR="004925E7" w:rsidRPr="000B6038" w:rsidRDefault="004925E7" w:rsidP="004925E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запущенность;</w:t>
      </w:r>
    </w:p>
    <w:p w:rsidR="004925E7" w:rsidRPr="000B6038" w:rsidRDefault="004925E7" w:rsidP="004925E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нравственных аспектов в воспитании;</w:t>
      </w:r>
    </w:p>
    <w:p w:rsidR="004925E7" w:rsidRPr="000B6038" w:rsidRDefault="004925E7" w:rsidP="004925E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бездуховная атмосфера в семье;</w:t>
      </w:r>
    </w:p>
    <w:p w:rsidR="004925E7" w:rsidRPr="000B6038" w:rsidRDefault="004925E7" w:rsidP="004925E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разобщенность членов семьи;</w:t>
      </w:r>
    </w:p>
    <w:p w:rsidR="004925E7" w:rsidRPr="000B6038" w:rsidRDefault="004925E7" w:rsidP="004925E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телевизионная семья.</w:t>
      </w:r>
    </w:p>
    <w:p w:rsidR="004925E7" w:rsidRPr="004925E7" w:rsidRDefault="004925E7" w:rsidP="000B60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925E7" w:rsidRPr="004925E7" w:rsidRDefault="004925E7" w:rsidP="004013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23B60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380597" cy="1457325"/>
            <wp:effectExtent l="0" t="0" r="0" b="0"/>
            <wp:docPr id="2" name="Рисунок 2" descr="Изображение с сайта http://www.gazeta.spb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с сайта http://www.gazeta.spb.r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55" cy="14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5E7" w:rsidRPr="000B6038" w:rsidRDefault="004925E7" w:rsidP="00492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25E7" w:rsidRPr="000B6038" w:rsidRDefault="004925E7" w:rsidP="00466F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Подсознательно ребенок выбирает именно те игры, которые в большей мере отражают его подавленные потребности.</w:t>
      </w:r>
    </w:p>
    <w:p w:rsidR="004925E7" w:rsidRPr="000B6038" w:rsidRDefault="004925E7" w:rsidP="00FC483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0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Стратегические </w:t>
      </w:r>
      <w:r w:rsidRPr="000B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ребенку не хватает структурированности. В потенциале у него имеются лидерские качества. Позитивный «заменитель» компьютерных стратегий – шахматы, конструирование («стратеги» легче всего избавляются от тяги к компьютеру).</w:t>
      </w:r>
    </w:p>
    <w:p w:rsidR="004925E7" w:rsidRPr="000B6038" w:rsidRDefault="004925E7" w:rsidP="00FC483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0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Спортивные</w:t>
      </w:r>
      <w:r w:rsidRPr="000B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подавлена деятельность. Если малыш гоняет виртуальную шайбу или мяч (командные игры), у него велика потребность быть частью значимой для него группы сверстников. Переключать внимание ребенка на реальные спортивные забавы.</w:t>
      </w:r>
    </w:p>
    <w:p w:rsidR="004925E7" w:rsidRPr="000B6038" w:rsidRDefault="004925E7" w:rsidP="00FC483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0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«Стрелялки», ужасы </w:t>
      </w:r>
      <w:r w:rsidRPr="000B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непрожитая агрессия или подавленная сексуальность. Агрессия – одна из эмоций, необходимых для выживания вида. Такому ребенку нужно больше двигаться, ему необходимы тактильные контакты (объятия, массаж) со своими родителями.</w:t>
      </w:r>
    </w:p>
    <w:p w:rsidR="004925E7" w:rsidRPr="004925E7" w:rsidRDefault="004925E7" w:rsidP="00492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910BC" w:rsidRPr="00A23B60" w:rsidRDefault="00C910BC" w:rsidP="00492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925E7" w:rsidRPr="004925E7" w:rsidRDefault="00765565" w:rsidP="007655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23B60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63572684" wp14:editId="216D703E">
            <wp:extent cx="2352675" cy="2321361"/>
            <wp:effectExtent l="0" t="0" r="0" b="0"/>
            <wp:docPr id="3" name="Рисунок 3" descr="hello_html_1c3c23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c3c23e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52" cy="234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5E7" w:rsidRPr="004925E7" w:rsidRDefault="004925E7" w:rsidP="004925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46AA" w:rsidRPr="006D46AA" w:rsidRDefault="006D46AA" w:rsidP="006D4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4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Последствия неограниченного пребывания за компьютером</w:t>
      </w:r>
    </w:p>
    <w:p w:rsidR="006D46AA" w:rsidRPr="006D46AA" w:rsidRDefault="006D46AA" w:rsidP="006D46A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4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 ребенка не развивается, создается иллюзия общения.</w:t>
      </w:r>
    </w:p>
    <w:p w:rsidR="006D46AA" w:rsidRPr="006D46AA" w:rsidRDefault="006D46AA" w:rsidP="006D46A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4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 поверхностное отношение к познавательной информации.</w:t>
      </w:r>
    </w:p>
    <w:p w:rsidR="006D46AA" w:rsidRPr="006D46AA" w:rsidRDefault="006D46AA" w:rsidP="006D46A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4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Инфантильный стиль отношения к проблемам.</w:t>
      </w:r>
    </w:p>
    <w:p w:rsidR="006D46AA" w:rsidRPr="006D46AA" w:rsidRDefault="006D46AA" w:rsidP="006D46A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4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Сколиоз, шейный остеохондроз.</w:t>
      </w:r>
    </w:p>
    <w:p w:rsidR="006D46AA" w:rsidRPr="006D46AA" w:rsidRDefault="006D46AA" w:rsidP="006D46A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4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Подростки – повышенный риск стать алкоголиками или наркоманами.</w:t>
      </w:r>
    </w:p>
    <w:p w:rsidR="00C17595" w:rsidRPr="00A23B60" w:rsidRDefault="00C17595">
      <w:pPr>
        <w:rPr>
          <w:sz w:val="18"/>
          <w:szCs w:val="18"/>
        </w:rPr>
      </w:pPr>
    </w:p>
    <w:sectPr w:rsidR="00C17595" w:rsidRPr="00A23B60" w:rsidSect="00466FBB">
      <w:pgSz w:w="16838" w:h="11906" w:orient="landscape"/>
      <w:pgMar w:top="426" w:right="536" w:bottom="284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F035A"/>
    <w:multiLevelType w:val="multilevel"/>
    <w:tmpl w:val="624A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C1C3E"/>
    <w:multiLevelType w:val="multilevel"/>
    <w:tmpl w:val="5B4C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5137B"/>
    <w:multiLevelType w:val="multilevel"/>
    <w:tmpl w:val="2AE2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70148"/>
    <w:multiLevelType w:val="multilevel"/>
    <w:tmpl w:val="98B8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72506"/>
    <w:multiLevelType w:val="multilevel"/>
    <w:tmpl w:val="256C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840B24"/>
    <w:multiLevelType w:val="multilevel"/>
    <w:tmpl w:val="161E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E854BA"/>
    <w:multiLevelType w:val="multilevel"/>
    <w:tmpl w:val="426C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A810E4"/>
    <w:multiLevelType w:val="multilevel"/>
    <w:tmpl w:val="7DDA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37FB3"/>
    <w:multiLevelType w:val="multilevel"/>
    <w:tmpl w:val="8B90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D6862"/>
    <w:multiLevelType w:val="multilevel"/>
    <w:tmpl w:val="81BC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9F022D"/>
    <w:multiLevelType w:val="multilevel"/>
    <w:tmpl w:val="700E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C26C7F"/>
    <w:multiLevelType w:val="multilevel"/>
    <w:tmpl w:val="11CA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613626"/>
    <w:multiLevelType w:val="multilevel"/>
    <w:tmpl w:val="048E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25E7"/>
    <w:rsid w:val="000B6038"/>
    <w:rsid w:val="004013AF"/>
    <w:rsid w:val="00466FBB"/>
    <w:rsid w:val="004925E7"/>
    <w:rsid w:val="005C2F84"/>
    <w:rsid w:val="006D46AA"/>
    <w:rsid w:val="006E6466"/>
    <w:rsid w:val="00765565"/>
    <w:rsid w:val="009D4E05"/>
    <w:rsid w:val="00A23B60"/>
    <w:rsid w:val="00BB063E"/>
    <w:rsid w:val="00C1014F"/>
    <w:rsid w:val="00C17595"/>
    <w:rsid w:val="00C7321B"/>
    <w:rsid w:val="00C910BC"/>
    <w:rsid w:val="00EB2D8B"/>
    <w:rsid w:val="00F40430"/>
    <w:rsid w:val="00FB16E4"/>
    <w:rsid w:val="00FC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9BDC7-08E3-4D25-A135-F89D6DAA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5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EB2D8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1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oc082@egov66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E0631-16C1-4B2D-97D6-8C311DE0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</cp:revision>
  <dcterms:created xsi:type="dcterms:W3CDTF">2018-09-25T07:51:00Z</dcterms:created>
  <dcterms:modified xsi:type="dcterms:W3CDTF">2019-04-05T04:16:00Z</dcterms:modified>
</cp:coreProperties>
</file>