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D" w:rsidRPr="00AA2F93" w:rsidRDefault="006F0DDD" w:rsidP="006F0DDD">
      <w:pPr>
        <w:rPr>
          <w:rFonts w:ascii="Times New Roman" w:hAnsi="Times New Roman" w:cs="Times New Roman"/>
          <w:sz w:val="32"/>
          <w:szCs w:val="32"/>
        </w:rPr>
      </w:pPr>
      <w:r w:rsidRPr="00AA2F93">
        <w:rPr>
          <w:rFonts w:ascii="Times New Roman" w:hAnsi="Times New Roman" w:cs="Times New Roman"/>
          <w:sz w:val="32"/>
          <w:szCs w:val="32"/>
        </w:rPr>
        <w:t xml:space="preserve">14 апреля 2016 года в школе состоялось совещание  заместителей директоров по </w:t>
      </w:r>
      <w:proofErr w:type="spellStart"/>
      <w:r w:rsidRPr="00AA2F93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AA2F93">
        <w:rPr>
          <w:rFonts w:ascii="Times New Roman" w:hAnsi="Times New Roman" w:cs="Times New Roman"/>
          <w:sz w:val="32"/>
          <w:szCs w:val="32"/>
        </w:rPr>
        <w:t xml:space="preserve"> – воспитательной работе по теме </w:t>
      </w:r>
    </w:p>
    <w:p w:rsidR="006F0DDD" w:rsidRPr="00AA2F93" w:rsidRDefault="006F0DDD" w:rsidP="006F0DD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93">
        <w:rPr>
          <w:rFonts w:ascii="Times New Roman" w:hAnsi="Times New Roman" w:cs="Times New Roman"/>
          <w:sz w:val="32"/>
          <w:szCs w:val="32"/>
        </w:rPr>
        <w:t>«Внеурочная деятельность как составляющая основной образовательной программы школы»</w:t>
      </w:r>
    </w:p>
    <w:p w:rsidR="006F0DDD" w:rsidRDefault="006F0DDD" w:rsidP="006F0DDD">
      <w:r>
        <w:t xml:space="preserve"> </w:t>
      </w:r>
      <w:r>
        <w:rPr>
          <w:noProof/>
          <w:lang w:eastAsia="ru-RU"/>
        </w:rPr>
        <w:drawing>
          <wp:inline distT="0" distB="0" distL="0" distR="0" wp14:anchorId="76F71B68" wp14:editId="00E36CC8">
            <wp:extent cx="6080760" cy="4198620"/>
            <wp:effectExtent l="0" t="0" r="0" b="0"/>
            <wp:docPr id="1" name="Рисунок 1" descr="E:\совещание завучей, педсовет\SAM_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щание завучей, педсовет\SAM_5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12" cy="42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DD" w:rsidRPr="00AA2F93" w:rsidRDefault="006F0DDD" w:rsidP="006F0D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F93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 как составляющая образовательной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ab/>
        <w:t>программы школы</w:t>
      </w:r>
    </w:p>
    <w:p w:rsidR="006F0DDD" w:rsidRPr="00AA2F93" w:rsidRDefault="006F0DDD" w:rsidP="006F0DD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D" w:rsidRPr="00AA2F93" w:rsidRDefault="006F0DDD" w:rsidP="006F0D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ФГОС НОО и ФГОС ООО трактуют: </w:t>
      </w:r>
      <w:proofErr w:type="gramStart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«Внеурочная деятельность организуется по направлениям развития личности в таких формах, как ….. и другие формы, </w:t>
      </w:r>
      <w:r w:rsidRPr="00AA2F93">
        <w:rPr>
          <w:rFonts w:ascii="Times New Roman" w:eastAsia="Calibri" w:hAnsi="Times New Roman" w:cs="Times New Roman"/>
          <w:sz w:val="24"/>
          <w:szCs w:val="24"/>
          <w:u w:val="single"/>
        </w:rPr>
        <w:t>отличные от урочной</w:t>
      </w: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Pr="00AA2F9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добровольной основе</w:t>
      </w: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>с выбором участников</w:t>
      </w: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отношений».</w:t>
      </w:r>
      <w:proofErr w:type="gramEnd"/>
    </w:p>
    <w:p w:rsidR="006F0DDD" w:rsidRPr="00AA2F93" w:rsidRDefault="006F0DDD" w:rsidP="006F0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«Внеурочная деятельность – все виды деятельности школьников (кроме учебной), в которых возможно и целесообразно решение задач их воспитания и социализации».</w:t>
      </w:r>
    </w:p>
    <w:p w:rsidR="006F0DDD" w:rsidRPr="00AA2F93" w:rsidRDefault="006F0DDD" w:rsidP="006F0D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внеурочная деятельность – </w:t>
      </w:r>
      <w:r w:rsidRPr="00AA2F9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образовательная деятельность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>, осуществляемая в формах, отличных от урочной, организуемая на добровольной основе и направленная на достижение планируемых результатов освоения основной образовательной программы</w:t>
      </w:r>
      <w:r w:rsidRPr="00AA2F9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F0DDD" w:rsidRPr="00AA2F93" w:rsidRDefault="006F0DDD" w:rsidP="006F0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В самом понятии уже заложена цель организации внеурочной деятельности – 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>достичь планируемых результатов освоения основной образовательной программы</w:t>
      </w:r>
      <w:proofErr w:type="gramStart"/>
      <w:r w:rsidRPr="00AA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2F9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DDD" w:rsidRPr="00AA2F93" w:rsidRDefault="006F0DDD" w:rsidP="006F0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</w:t>
      </w:r>
    </w:p>
    <w:p w:rsidR="006F0DDD" w:rsidRPr="00AA2F93" w:rsidRDefault="006F0DDD" w:rsidP="006F0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>спортивно-оздоровительное,</w:t>
      </w:r>
    </w:p>
    <w:p w:rsidR="006F0DDD" w:rsidRPr="00AA2F93" w:rsidRDefault="006F0DDD" w:rsidP="006F0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духовно-нравственное, </w:t>
      </w:r>
    </w:p>
    <w:p w:rsidR="006F0DDD" w:rsidRPr="00AA2F93" w:rsidRDefault="006F0DDD" w:rsidP="006F0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социальное, </w:t>
      </w:r>
    </w:p>
    <w:p w:rsidR="006F0DDD" w:rsidRPr="00AA2F93" w:rsidRDefault="006F0DDD" w:rsidP="006F0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2F93">
        <w:rPr>
          <w:rFonts w:ascii="Times New Roman" w:eastAsia="Calibri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F0DDD" w:rsidRPr="00AA2F93" w:rsidRDefault="006F0DDD" w:rsidP="006F0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>общекультурное</w:t>
      </w:r>
    </w:p>
    <w:p w:rsidR="006F0DDD" w:rsidRPr="00AA2F93" w:rsidRDefault="006F0DDD" w:rsidP="006F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в таких формах, 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 xml:space="preserve">как </w:t>
      </w:r>
      <w:r w:rsidRPr="00AA2F93">
        <w:rPr>
          <w:rFonts w:ascii="Times New Roman" w:eastAsia="Calibri" w:hAnsi="Times New Roman" w:cs="Times New Roman"/>
          <w:b/>
          <w:sz w:val="24"/>
          <w:szCs w:val="24"/>
          <w:u w:val="single"/>
        </w:rPr>
        <w:t>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</w:t>
      </w: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2F93">
        <w:rPr>
          <w:rFonts w:ascii="Times New Roman" w:eastAsia="Calibri" w:hAnsi="Times New Roman" w:cs="Times New Roman"/>
          <w:b/>
          <w:sz w:val="24"/>
          <w:szCs w:val="24"/>
        </w:rPr>
        <w:t>отличные от урочной, на добровольной основе в соответствии с выбором участников образовательных отношений.</w:t>
      </w:r>
      <w:proofErr w:type="gramEnd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F93">
        <w:rPr>
          <w:rFonts w:ascii="Times New Roman" w:eastAsia="Calibri" w:hAnsi="Times New Roman" w:cs="Times New Roman"/>
          <w:sz w:val="24"/>
          <w:szCs w:val="24"/>
          <w:u w:val="single"/>
        </w:rPr>
        <w:t>ТАКИМ ОБРАЗОМ</w:t>
      </w:r>
      <w:proofErr w:type="gramStart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- это</w:t>
      </w:r>
    </w:p>
    <w:p w:rsidR="006F0DDD" w:rsidRPr="00AA2F93" w:rsidRDefault="006F0DDD" w:rsidP="006F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это </w:t>
      </w:r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составляющая</w:t>
      </w: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основной образовательной программы, для реализации которой образовательная организация может использовать как внутренние, так и внешние ресурсы социальной среды</w:t>
      </w: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учитывает индивидуальные потребности </w:t>
      </w:r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КАЖДОГО</w:t>
      </w: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ребенка и возможности школы.</w:t>
      </w: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обучающиеся на добровольной основе занимаются внеурочной деятельностью (если учтены его потребности, он будет ею заниматься).</w:t>
      </w: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 должна быть продолжением урока, для этого используются различные формы ее организации.</w:t>
      </w: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  <w:proofErr w:type="gramStart"/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вся внеурочная деятельность (в единстве с урочной) должна быть направлена </w:t>
      </w:r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достижение планируемых результатов освоения ООП.</w:t>
      </w:r>
      <w:proofErr w:type="gramEnd"/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</w:t>
      </w:r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</w:t>
      </w: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определяет состав и структуру направлений, формы организации и объем внеурочной деятельности.</w:t>
      </w: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ru-RU"/>
        </w:rPr>
      </w:pPr>
      <w:proofErr w:type="gramStart"/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направлена</w:t>
      </w:r>
      <w:proofErr w:type="gramEnd"/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достижение новых образовательных результатов — </w:t>
      </w:r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прежде всего личностных и </w:t>
      </w:r>
      <w:proofErr w:type="spellStart"/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6F0DDD" w:rsidRPr="00AA2F93" w:rsidRDefault="006F0DDD" w:rsidP="006F0DDD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напрямую связана с предметами учебного плана инвариантной части; может быть реализована посредством </w:t>
      </w:r>
      <w:r w:rsidRPr="00AA2F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проектной и исследовательской деятельности на основе содержания учебных предметов. </w:t>
      </w:r>
    </w:p>
    <w:p w:rsidR="006F0DDD" w:rsidRPr="00AA2F93" w:rsidRDefault="006F0DDD" w:rsidP="006F0DDD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ru-RU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>Внеурочная деятельность должна  опираться на традиции школы и выбор одного направления как основополагающего</w:t>
      </w:r>
    </w:p>
    <w:p w:rsidR="006F0DDD" w:rsidRPr="00AA2F93" w:rsidRDefault="006F0DDD" w:rsidP="006F0DDD">
      <w:pPr>
        <w:spacing w:after="0" w:line="240" w:lineRule="auto"/>
        <w:ind w:left="43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ru-RU"/>
        </w:rPr>
      </w:pPr>
    </w:p>
    <w:p w:rsidR="006F0DDD" w:rsidRPr="00AA2F93" w:rsidRDefault="006F0DDD" w:rsidP="006F0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В последнее время наметилась тенденция на уровне образовательных организаций к смешению (и более того к подмене) таких понятий как </w:t>
      </w:r>
      <w:r w:rsidRPr="00AA2F9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AA2F9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дополнительное образование» и «внеурочная деятельность».</w:t>
      </w:r>
    </w:p>
    <w:p w:rsidR="006F0DDD" w:rsidRPr="00AA2F93" w:rsidRDefault="006F0DDD" w:rsidP="006F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3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имеет основную образовательную программу дополнительного образования, а внеурочная деятельность входит составной частью в основные образовательные программы уровней школьного образования (ООП начального общего образования и ООП основного общего образования). Отсюда педагогические цели и задачи этих двух видов программ должны быть разные, а, следовательно, и пути их достижения не могут быть одни и те же. </w:t>
      </w:r>
    </w:p>
    <w:p w:rsidR="00565FE1" w:rsidRDefault="00565FE1">
      <w:bookmarkStart w:id="0" w:name="_GoBack"/>
      <w:bookmarkEnd w:id="0"/>
    </w:p>
    <w:sectPr w:rsidR="0056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B52"/>
    <w:multiLevelType w:val="hybridMultilevel"/>
    <w:tmpl w:val="833E695E"/>
    <w:lvl w:ilvl="0" w:tplc="B5DA00B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B64B56"/>
    <w:multiLevelType w:val="hybridMultilevel"/>
    <w:tmpl w:val="292ABEBA"/>
    <w:lvl w:ilvl="0" w:tplc="99BE8104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5E8D0D29"/>
    <w:multiLevelType w:val="hybridMultilevel"/>
    <w:tmpl w:val="AC0A6ECA"/>
    <w:lvl w:ilvl="0" w:tplc="EB04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739C1"/>
    <w:multiLevelType w:val="hybridMultilevel"/>
    <w:tmpl w:val="56380420"/>
    <w:lvl w:ilvl="0" w:tplc="65E2E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DD"/>
    <w:rsid w:val="00565FE1"/>
    <w:rsid w:val="006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1</cp:revision>
  <dcterms:created xsi:type="dcterms:W3CDTF">2016-04-19T09:10:00Z</dcterms:created>
  <dcterms:modified xsi:type="dcterms:W3CDTF">2016-04-19T09:10:00Z</dcterms:modified>
</cp:coreProperties>
</file>