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76" w:rsidRDefault="00430F76" w:rsidP="00430F76">
      <w:pPr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A7D80">
        <w:rPr>
          <w:rFonts w:ascii="Times New Roman" w:hAnsi="Times New Roman"/>
          <w:i/>
          <w:sz w:val="28"/>
          <w:szCs w:val="28"/>
        </w:rPr>
        <w:t xml:space="preserve">Описание специальных образовательных условий для детей </w:t>
      </w:r>
    </w:p>
    <w:p w:rsidR="00430F76" w:rsidRPr="004A7D80" w:rsidRDefault="00430F76" w:rsidP="00430F76">
      <w:pPr>
        <w:snapToGri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4A7D80">
        <w:rPr>
          <w:rFonts w:ascii="Times New Roman" w:hAnsi="Times New Roman"/>
          <w:i/>
          <w:sz w:val="28"/>
          <w:szCs w:val="28"/>
        </w:rPr>
        <w:t>с нарушением умственного развития</w:t>
      </w:r>
    </w:p>
    <w:p w:rsidR="00430F76" w:rsidRPr="0055008C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Рассмотрим в данном контексте специальные образовательные условия воспитания и обучения для школьников </w:t>
      </w:r>
      <w:r w:rsidRPr="0055008C">
        <w:rPr>
          <w:rFonts w:ascii="Times New Roman" w:hAnsi="Times New Roman"/>
          <w:i/>
          <w:sz w:val="28"/>
          <w:szCs w:val="28"/>
        </w:rPr>
        <w:t>с задержкой психического развития.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В образовательной организации должны быть созданы необходимые условия для получения качественного образования детям с </w:t>
      </w:r>
      <w:r>
        <w:rPr>
          <w:rFonts w:ascii="Times New Roman" w:hAnsi="Times New Roman"/>
          <w:sz w:val="28"/>
          <w:szCs w:val="28"/>
        </w:rPr>
        <w:t>ЗПР</w:t>
      </w:r>
      <w:r w:rsidRPr="00493815">
        <w:rPr>
          <w:rFonts w:ascii="Times New Roman" w:hAnsi="Times New Roman"/>
          <w:sz w:val="28"/>
          <w:szCs w:val="28"/>
        </w:rPr>
        <w:t xml:space="preserve">, для коррекции нарушений развития и социальной адаптации. 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Первым специальным условием является </w:t>
      </w:r>
      <w:r w:rsidRPr="00493815">
        <w:rPr>
          <w:rFonts w:ascii="Times New Roman" w:hAnsi="Times New Roman"/>
          <w:i/>
          <w:sz w:val="28"/>
          <w:szCs w:val="28"/>
        </w:rPr>
        <w:t xml:space="preserve">специальные образовательные программы </w:t>
      </w:r>
      <w:r>
        <w:rPr>
          <w:rFonts w:ascii="Times New Roman" w:hAnsi="Times New Roman"/>
          <w:sz w:val="28"/>
          <w:szCs w:val="28"/>
        </w:rPr>
        <w:t>для детей данной категории</w:t>
      </w:r>
      <w:r w:rsidRPr="00493815">
        <w:rPr>
          <w:rFonts w:ascii="Times New Roman" w:hAnsi="Times New Roman"/>
          <w:sz w:val="28"/>
          <w:szCs w:val="28"/>
        </w:rPr>
        <w:t xml:space="preserve"> (уровень академических знаний сопоставим с общеобразовательной школой). 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eastAsia="MS Mincho" w:hAnsi="Times New Roman"/>
          <w:sz w:val="28"/>
          <w:szCs w:val="28"/>
        </w:rPr>
        <w:t xml:space="preserve">Специалистами считается, что </w:t>
      </w:r>
      <w:r w:rsidRPr="00493815">
        <w:rPr>
          <w:rFonts w:ascii="Times New Roman" w:hAnsi="Times New Roman"/>
          <w:sz w:val="28"/>
          <w:szCs w:val="28"/>
        </w:rPr>
        <w:t>дети, чей уровень психофизического развития которых в целом соответствует возрастной норме, могут на постоянной основе обучаться по обычной образовательной программе в одном классе со сверстниками, не имеющими нарушений развития, при наличии необходимых технических средств обучения. Следовательно, интегрированное обучение в общеобразовательной школе может быть эффективно для детей, имеющих ЗПР, которые имеют потенциально сохранные возможности интеллектуального развития.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>Обучение школьников, имеющих ЗПР, осуществляется по адаптированным образовательным программам, разработанным на основе программ специальных (коррекционных) общеобразовательных школ и классов VII вида. Данные программы сохраняют основное содержание образования начальных классов общеобразовательной школы, но отличаются коррекционной направленностью обучения. Это обусловлено особенностями усвоения учебного материала детьми, испытывающими стойкие трудности в обучении. Причиной их является задержка психического развития.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 xml:space="preserve">Коррекционную направленность обучения обеспечивает набор базовых учебных предметов, составляющих инвариантную часть учебного плана: математика, русский язык, ознакомление с окружающим миром и развитие речи, ритмика (3-й час физической культуры), трудовое обучение. 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 xml:space="preserve">В содержание учебных программ «Русский язык» (автор программ – Р.Д. Тригер), «Литературное чтение» (авторы программ – Ю.А. Костенкова, Н.А. Цыпина), «Математика» (автор программ – Г.М. Капустина) введены разделы, ориентированные на подготовку детей к восприятию последующего учебного материала. Изучение наиболее трудных разделов программ предваряется различного рода практическими заданиями, которые способствуют накоплению у школьников непосредственных наблюдений. 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>На уроках «Ознакомление с окружающим миром и развитие речи» (автор программы – С.Г. Шевченко) решаются задачи восполнения пробелов в развитии детей, расширения их кругозора, обогащения чувственного опыта, формирования общеинтеллектуальных умений (анализ, обобщение, группировка, классификация) на близком жизненному опыту ребенка материале, пополнения словаря и развития связной монологической речи.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 xml:space="preserve">Использование продуктивных видов деятельности на уроках «Трудовое обучение» (авторы программ – Г.И. Жаренкова, Т.В. Кузьмичева, Е.Б. </w:t>
      </w:r>
      <w:r w:rsidRPr="00493815">
        <w:rPr>
          <w:rFonts w:ascii="Times New Roman" w:hAnsi="Times New Roman"/>
          <w:bCs/>
          <w:iCs/>
          <w:sz w:val="28"/>
          <w:szCs w:val="28"/>
        </w:rPr>
        <w:lastRenderedPageBreak/>
        <w:t>Новикова) способствует формированию навыков планирования, самоконтроля и самооценки – важнейших качеств учебной деятельности.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>Содержание программ «Физическая культура» (автор – Е.Н. Морсакова) и «Ритмика» (автор – Н.А. Цыпина) направлено на обеспечение двигательных потребностей детей, на развитие их моторики, координации движений, ориентировки в пространстве, на улучшение эмоционального состояния.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>По истории, изобразительному искусству и музыке используются соответствующие программы общеобразовательной школы.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Введение этих специально разработанных учебных курсов позволяет обеспечить </w:t>
      </w:r>
      <w:r w:rsidRPr="00493815">
        <w:rPr>
          <w:rFonts w:ascii="Times New Roman" w:hAnsi="Times New Roman"/>
          <w:bCs/>
          <w:iCs/>
          <w:sz w:val="28"/>
          <w:szCs w:val="28"/>
        </w:rPr>
        <w:t>максимальное погружение ребенка в активную речевую среду, повысить его двигательную деятельность, корригировать его эмоциональный тонус, дает возможность формировать основные этапы учебной деятельности, в т.ч. ориентировочный этап и этап самоконтроля и самооценки, улучшить мотивацию</w:t>
      </w:r>
      <w:r w:rsidRPr="00493815">
        <w:rPr>
          <w:rFonts w:ascii="Times New Roman" w:hAnsi="Times New Roman"/>
          <w:sz w:val="28"/>
          <w:szCs w:val="28"/>
        </w:rPr>
        <w:t xml:space="preserve"> учебно-познавательной деятельности. 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В обучении школьников с ЗПР используют </w:t>
      </w:r>
      <w:r w:rsidRPr="00493815">
        <w:rPr>
          <w:rFonts w:ascii="Times New Roman" w:hAnsi="Times New Roman"/>
          <w:i/>
          <w:sz w:val="28"/>
          <w:szCs w:val="28"/>
        </w:rPr>
        <w:t xml:space="preserve">особые методы обучения, </w:t>
      </w:r>
      <w:r w:rsidRPr="00493815">
        <w:rPr>
          <w:rFonts w:ascii="Times New Roman" w:hAnsi="Times New Roman"/>
          <w:sz w:val="28"/>
          <w:szCs w:val="28"/>
        </w:rPr>
        <w:t>а именно, больший акцент делается на наглядных и практических методах обучения. А так же применяются индуктивные методы, репродуктивный метод, игровые методы, приемы опережающего обучения, приемы развития мыслительной активности, приемы выделения главного, прием комментирования и пр.;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i/>
          <w:sz w:val="28"/>
          <w:szCs w:val="28"/>
        </w:rPr>
        <w:t>Учебники, учебные пособия, дидактические и наглядные материалы, технические средства обучения</w:t>
      </w:r>
      <w:r w:rsidRPr="00493815">
        <w:rPr>
          <w:rFonts w:ascii="Times New Roman" w:hAnsi="Times New Roman"/>
          <w:sz w:val="28"/>
          <w:szCs w:val="28"/>
        </w:rPr>
        <w:t xml:space="preserve"> коллективного и индивидуального пользования (включая специальные) имеют своеобразие. При обучении детей данной категории используются в большинстве учебники образовательного учреждения общего типа (УМК «Школа России»). Средства обучения должны учитывать особенности восприятия, интеллектуального развития детей с задержкой психического развития – следовательно они должны содержать самые важные признаки объекта и по возможности без дополнительных несущественных деталей, средства наглядности должны быть доступные для понимания, иметь достаточный размер, четкие подписи;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i/>
          <w:sz w:val="28"/>
          <w:szCs w:val="28"/>
        </w:rPr>
        <w:t>Педагогические, психолого-педагогические, медицинские, социальные и иные услуги</w:t>
      </w:r>
      <w:r w:rsidRPr="00493815">
        <w:rPr>
          <w:rFonts w:ascii="Times New Roman" w:hAnsi="Times New Roman"/>
          <w:sz w:val="28"/>
          <w:szCs w:val="28"/>
        </w:rPr>
        <w:t xml:space="preserve"> для школьников с ЗПР, предполагают наличие в образовательной организации специалистов службы сопровождения таких как учитель-дефектолог, логопед, педагог-психолог, социальный педагог. 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В условиях инклюзивного образования ученики с задержкой психического развития обязательно должны получать необходимую коррекционную помощь на индивидуальных и групповых коррекционных занятиях общеразвивающей и предметной направленности. Эти занятия должны быть включены в учебный план общеобразовательного учреждения, где предусмотрено их проведение за счет часов компонента образовательного учреждения.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93815">
        <w:rPr>
          <w:rFonts w:ascii="Times New Roman" w:hAnsi="Times New Roman"/>
          <w:kern w:val="2"/>
          <w:sz w:val="28"/>
          <w:szCs w:val="28"/>
        </w:rPr>
        <w:t xml:space="preserve">Цель коррекционных занятий – повышение уровня общего развития учащихся; восполнение пробелов предшествующего развития и обучения; индивидуальная работа по формированию недостаточно освоенных учебных </w:t>
      </w:r>
      <w:r w:rsidRPr="00493815">
        <w:rPr>
          <w:rFonts w:ascii="Times New Roman" w:hAnsi="Times New Roman"/>
          <w:kern w:val="2"/>
          <w:sz w:val="28"/>
          <w:szCs w:val="28"/>
        </w:rPr>
        <w:lastRenderedPageBreak/>
        <w:t>умений и навыков; коррекция отклонений в развитии познавательной сферы и речи; целенаправленная подготовка к восприятию нового учебного материала. Коррекционная работа требует целостного подхода к воспитанию и развитию ребенка. Поэтому индивидуальные и групповые занятия должны быть направлены на общее развитие, а не на тренировку отдельных психических процессов или способностей учащихся.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Коррекционные занятия проводятся с учащимися по мере выявления учителем интегративного класса, педагогом-психологом и учителем-дефектологом индивидуальных пробелов в их развитии и обучении. 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493815">
        <w:rPr>
          <w:rFonts w:ascii="Times New Roman" w:hAnsi="Times New Roman"/>
          <w:bCs/>
          <w:kern w:val="2"/>
          <w:sz w:val="28"/>
          <w:szCs w:val="28"/>
        </w:rPr>
        <w:t xml:space="preserve">Основное направление деятельности </w:t>
      </w:r>
      <w:r w:rsidRPr="00493815">
        <w:rPr>
          <w:rFonts w:ascii="Times New Roman" w:hAnsi="Times New Roman"/>
          <w:sz w:val="28"/>
          <w:szCs w:val="28"/>
        </w:rPr>
        <w:t xml:space="preserve">учителя-дефектолога в работе с учащимися с ЗПР </w:t>
      </w:r>
      <w:r w:rsidRPr="00493815">
        <w:rPr>
          <w:rFonts w:ascii="Times New Roman" w:hAnsi="Times New Roman"/>
          <w:bCs/>
          <w:kern w:val="2"/>
          <w:sz w:val="28"/>
          <w:szCs w:val="28"/>
        </w:rPr>
        <w:t>– активное воздействие на умственное развитие школьников, формирование учебных навыков.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493815">
        <w:rPr>
          <w:rFonts w:ascii="Times New Roman" w:hAnsi="Times New Roman"/>
          <w:bCs/>
          <w:kern w:val="2"/>
          <w:sz w:val="28"/>
          <w:szCs w:val="28"/>
        </w:rPr>
        <w:t>Учитель</w:t>
      </w:r>
      <w:r w:rsidRPr="00493815">
        <w:rPr>
          <w:rFonts w:ascii="Times New Roman" w:hAnsi="Times New Roman"/>
          <w:sz w:val="28"/>
          <w:szCs w:val="28"/>
        </w:rPr>
        <w:t>-</w:t>
      </w:r>
      <w:r w:rsidRPr="00493815">
        <w:rPr>
          <w:rFonts w:ascii="Times New Roman" w:hAnsi="Times New Roman"/>
          <w:bCs/>
          <w:kern w:val="2"/>
          <w:sz w:val="28"/>
          <w:szCs w:val="28"/>
        </w:rPr>
        <w:t>дефектолог</w:t>
      </w:r>
      <w:r w:rsidRPr="00493815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Pr="00493815">
        <w:rPr>
          <w:rFonts w:ascii="Times New Roman" w:hAnsi="Times New Roman"/>
          <w:kern w:val="2"/>
          <w:sz w:val="28"/>
          <w:szCs w:val="28"/>
        </w:rPr>
        <w:t xml:space="preserve">ведет динамическое наблюдение за учащимися с </w:t>
      </w:r>
      <w:r w:rsidRPr="00493815">
        <w:rPr>
          <w:rFonts w:ascii="Times New Roman" w:hAnsi="Times New Roman"/>
          <w:bCs/>
          <w:kern w:val="2"/>
          <w:sz w:val="28"/>
          <w:szCs w:val="28"/>
        </w:rPr>
        <w:t>ЗПР и выявляет:</w:t>
      </w:r>
    </w:p>
    <w:p w:rsidR="00430F76" w:rsidRPr="00493815" w:rsidRDefault="00430F76" w:rsidP="00430F7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отношение школьника к учебной работе, характер учебной мотивации (мотивы самосовершенствования, престижа и благополучия, учебно-познавательные);</w:t>
      </w:r>
    </w:p>
    <w:p w:rsidR="00430F76" w:rsidRPr="00493815" w:rsidRDefault="00430F76" w:rsidP="00430F7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отношение ученика к оценке учителя, сформированность самооценки;</w:t>
      </w:r>
    </w:p>
    <w:p w:rsidR="00430F76" w:rsidRPr="00493815" w:rsidRDefault="00430F76" w:rsidP="00430F7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обучаемость: восприимчивость школьников к помощи, виды помощи (стимулирующая, направляющая, обучающая), способность переноса на аналогичные задания; </w:t>
      </w:r>
    </w:p>
    <w:p w:rsidR="00430F76" w:rsidRPr="00493815" w:rsidRDefault="00430F76" w:rsidP="00430F7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уровень умственного развития учащихся; </w:t>
      </w:r>
    </w:p>
    <w:p w:rsidR="00430F76" w:rsidRPr="00493815" w:rsidRDefault="00430F76" w:rsidP="00430F7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достижения ребенка в учении (уровень и качество обученности) и способов учебной работы;</w:t>
      </w:r>
    </w:p>
    <w:p w:rsidR="00430F76" w:rsidRPr="00493815" w:rsidRDefault="00430F76" w:rsidP="00430F7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kern w:val="2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темп работы</w:t>
      </w:r>
      <w:r w:rsidRPr="00493815">
        <w:rPr>
          <w:rFonts w:ascii="Times New Roman" w:hAnsi="Times New Roman"/>
          <w:kern w:val="2"/>
          <w:sz w:val="28"/>
          <w:szCs w:val="28"/>
        </w:rPr>
        <w:t xml:space="preserve">, работоспособность. 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93815">
        <w:rPr>
          <w:rFonts w:ascii="Times New Roman" w:hAnsi="Times New Roman"/>
          <w:bCs/>
          <w:kern w:val="2"/>
          <w:sz w:val="28"/>
          <w:szCs w:val="28"/>
        </w:rPr>
        <w:t xml:space="preserve">Учитель-дефектолог осуществляет </w:t>
      </w:r>
      <w:r w:rsidRPr="00493815">
        <w:rPr>
          <w:rFonts w:ascii="Times New Roman" w:hAnsi="Times New Roman"/>
          <w:kern w:val="2"/>
          <w:sz w:val="28"/>
          <w:szCs w:val="28"/>
        </w:rPr>
        <w:t xml:space="preserve">формирование приемов умственной работы школьников с </w:t>
      </w:r>
      <w:r>
        <w:rPr>
          <w:rFonts w:ascii="Times New Roman" w:hAnsi="Times New Roman"/>
          <w:kern w:val="2"/>
          <w:sz w:val="28"/>
          <w:szCs w:val="28"/>
        </w:rPr>
        <w:t>ЗПР</w:t>
      </w:r>
      <w:r w:rsidRPr="00493815">
        <w:rPr>
          <w:rFonts w:ascii="Times New Roman" w:hAnsi="Times New Roman"/>
          <w:kern w:val="2"/>
          <w:sz w:val="28"/>
          <w:szCs w:val="28"/>
        </w:rPr>
        <w:t xml:space="preserve"> на материале учебных дисциплин. Коррекционно-педагогическая работа учителя-дефектолога осуществляется на индивидуальных и групповых коррекционных занятиях.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93815">
        <w:rPr>
          <w:rFonts w:ascii="Times New Roman" w:hAnsi="Times New Roman"/>
          <w:kern w:val="2"/>
          <w:sz w:val="28"/>
          <w:szCs w:val="28"/>
        </w:rPr>
        <w:t xml:space="preserve">С наиболее трудными учащимися дефектолог проводит 2-3 занятия в неделю. С остальными учениками, нуждающимися в дополнительной помощи, занятия проводит учитель, систематически получая соответствующие рекомендации от дефектолога. 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 xml:space="preserve">Вильшанская А.Д. выделяет следующие направления коррекционной работы учителя-дефектолога с детьми, имеющими ЗПР: 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>1. Сенсомоторное развитие (</w:t>
      </w:r>
      <w:r w:rsidRPr="00493815">
        <w:rPr>
          <w:rFonts w:ascii="Times New Roman" w:hAnsi="Times New Roman"/>
          <w:sz w:val="28"/>
          <w:szCs w:val="28"/>
        </w:rPr>
        <w:t>развитие зрительного анализа и пространственного восприятия элементов букв; тонкости и дифференцированности анализа зрительно воспринимаемых объектов; тактильных ощущений; умения организации и контроля простейших двигательных программ; тонкости и целенаправленности движений; кинестетических основ движения; межполушарного взаимодействия).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>2. Формирование пространственных представлений (</w:t>
      </w:r>
      <w:r w:rsidRPr="00493815">
        <w:rPr>
          <w:rFonts w:ascii="Times New Roman" w:hAnsi="Times New Roman"/>
          <w:sz w:val="28"/>
          <w:szCs w:val="28"/>
        </w:rPr>
        <w:t>формирование умения ориентировки в схеме собственного тела; в ближайшем окружении (классной комнаты); на плоскости (тетрадь, книга); развитие пространственного праксиса и пр.).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lastRenderedPageBreak/>
        <w:t>3. Развитие мнемических процессов (</w:t>
      </w:r>
      <w:r w:rsidRPr="00493815">
        <w:rPr>
          <w:rFonts w:ascii="Times New Roman" w:hAnsi="Times New Roman"/>
          <w:sz w:val="28"/>
          <w:szCs w:val="28"/>
        </w:rPr>
        <w:t>тренировка произвольного запоминания зрительно воспринимаемых объектов, слухового ряда: цифр, звуков, слов, предложений, многоступенчатых инструкций; развитие тактильной и кинестетической памяти).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>4. Развитие межанализаторных систем, их взаимодействия (</w:t>
      </w:r>
      <w:r w:rsidRPr="00493815">
        <w:rPr>
          <w:rFonts w:ascii="Times New Roman" w:hAnsi="Times New Roman"/>
          <w:sz w:val="28"/>
          <w:szCs w:val="28"/>
        </w:rPr>
        <w:t>развитие слухо-моторной координации; зрительно-моторной координации; слухо-зрительной и зрительно-двигательной координации).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>5. Формирование функции программирования и контроля собственной деятельности (</w:t>
      </w:r>
      <w:r w:rsidRPr="00493815">
        <w:rPr>
          <w:rFonts w:ascii="Times New Roman" w:hAnsi="Times New Roman"/>
          <w:sz w:val="28"/>
          <w:szCs w:val="28"/>
        </w:rPr>
        <w:t>регуляция простейших двигательных актов; формирование умения ориентировки в задании; умения планирования этапов выполнения задания; основных способов самоконтроля каждого этапа выполнения задания; умения осуществлять словесный отчет о совершаемом действии и результате).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>6. Формирование навыка письма (</w:t>
      </w:r>
      <w:r w:rsidRPr="00493815">
        <w:rPr>
          <w:rFonts w:ascii="Times New Roman" w:hAnsi="Times New Roman"/>
          <w:sz w:val="28"/>
          <w:szCs w:val="28"/>
        </w:rPr>
        <w:t>развитие навыка копирования, навыка работы по заданному образцу; заучивание графем, соотнесение с соответствующим звуком речи; актуализация и закрепление навыка звукобуквенного анализа слова; зрительно-слуховые диктанты (написание слов и предложений после прочтения аналога); слуховые диктанты).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bCs/>
          <w:iCs/>
          <w:sz w:val="28"/>
          <w:szCs w:val="28"/>
        </w:rPr>
        <w:t>7. Формирование навыка чтения (</w:t>
      </w:r>
      <w:r w:rsidRPr="00493815">
        <w:rPr>
          <w:rFonts w:ascii="Times New Roman" w:hAnsi="Times New Roman"/>
          <w:sz w:val="28"/>
          <w:szCs w:val="28"/>
        </w:rPr>
        <w:t>заучивание букв, соотнесение буквы и звука, дифференциация сходных по начертанию букв; чтение слоговых таблиц; составление слогов, слов из предложенных букв; чтение слов, предложений, иллюстрированных изображением; составление предложений из слов; графические диктанты).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Перечисленные направления работы не являются этапами коррекционных занятий, на каждом из занятий используются игры и упражнения разных направлений (</w:t>
      </w:r>
      <w:r w:rsidRPr="00493815">
        <w:rPr>
          <w:rFonts w:ascii="Times New Roman" w:hAnsi="Times New Roman"/>
          <w:i/>
          <w:sz w:val="28"/>
          <w:szCs w:val="28"/>
        </w:rPr>
        <w:t>от четырех до шести направлений</w:t>
      </w:r>
      <w:r w:rsidRPr="00493815">
        <w:rPr>
          <w:rFonts w:ascii="Times New Roman" w:hAnsi="Times New Roman"/>
          <w:sz w:val="28"/>
          <w:szCs w:val="28"/>
        </w:rPr>
        <w:t>). Обязательными условиями при проведении занятий являются: планирование материала на основе соблюдения принципа от простого к сложному, дозирование помощи взрослого, постепенный переход от совместной деятельности с педагогом к самостоятельной работе учащегося.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Здесь приведена лишь часть содержания коррекционной работы, которую учитель-дефектолог планирует на определенный период времени. По окончании этого периода на основе анализа результатов проведенной работы принимается решение либо о ее завершении, либо о продолжении. В последнем случае вносятся необходимые коррективы, могут быть включены другие направления, например, развитие и коррекция мыслительной деятельности. Коррекционно-развивающую работу с ребенком, кроме учителя-дефектолога, проводят и другие специалисты – логопед, психолог.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Низкие познавательные возможности, слабый самоконтроль, недостаточная сформированность учебных навыков и способности к  самостоятельной работе  детей с нарушением умственного  развития требуют организации специальных условий обучения с учетом принципов доступности и  коррекционно-развивающей направленности. 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lastRenderedPageBreak/>
        <w:t>Обучение школьников с нарушением интеллекта в условиях инклюзивного образования требует создания специальных условий, учитывающих их возможности.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Важное условие, обеспечивающее эффективность обучения учащихся с нарушениями интеллекта − </w:t>
      </w:r>
      <w:r w:rsidRPr="00493815">
        <w:rPr>
          <w:rFonts w:ascii="Times New Roman" w:hAnsi="Times New Roman"/>
          <w:i/>
          <w:sz w:val="28"/>
          <w:szCs w:val="28"/>
        </w:rPr>
        <w:t>доступное содержание</w:t>
      </w:r>
      <w:r w:rsidRPr="00493815">
        <w:rPr>
          <w:rFonts w:ascii="Times New Roman" w:hAnsi="Times New Roman"/>
          <w:sz w:val="28"/>
          <w:szCs w:val="28"/>
        </w:rPr>
        <w:t>. Умственно отсталые школьники не способны усвоить ту же учебную программу, что и нормально развивающиеся сверстники. Для них необходимо снижение объема, глубины изучаемого материала, увеличение времени на изучение отдельных разделов, тем, введение подготовительных этапов перед изучением трудного учебного материала; в соответствии с их возможностями должна быть адаптирована программа и пересмотрены требования к учебным достижениям.</w:t>
      </w:r>
    </w:p>
    <w:p w:rsidR="00430F76" w:rsidRPr="00493815" w:rsidRDefault="00430F76" w:rsidP="00430F76">
      <w:pPr>
        <w:pStyle w:val="a3"/>
        <w:ind w:firstLine="709"/>
        <w:jc w:val="both"/>
        <w:rPr>
          <w:sz w:val="28"/>
          <w:szCs w:val="28"/>
        </w:rPr>
      </w:pPr>
      <w:r w:rsidRPr="00493815">
        <w:rPr>
          <w:sz w:val="28"/>
          <w:szCs w:val="28"/>
        </w:rPr>
        <w:t xml:space="preserve">Обучение в специальных (коррекционных) школах </w:t>
      </w:r>
      <w:r w:rsidRPr="00493815">
        <w:rPr>
          <w:sz w:val="28"/>
          <w:szCs w:val="28"/>
          <w:lang w:val="en-US"/>
        </w:rPr>
        <w:t>VIII</w:t>
      </w:r>
      <w:r w:rsidRPr="00493815">
        <w:rPr>
          <w:sz w:val="28"/>
          <w:szCs w:val="28"/>
        </w:rPr>
        <w:t xml:space="preserve"> вида ведется по специальным программам (Программы для специальных (коррекционных) учреждений VIII вида. Под ред. В.В. Воронковой; Программы специальных (коррекционных) образовательных учреждений VIII вида. Под ред. И.М. Бгажноковой), в которых предусмотрено овладение учащимися системой элементарных понятий, умений и навыков, необходимых для их социальной адаптации. Содержание обучения отражено в оригинальных учебниках для специальных (коррекционных) школ </w:t>
      </w:r>
      <w:r w:rsidRPr="00493815">
        <w:rPr>
          <w:sz w:val="28"/>
          <w:szCs w:val="28"/>
          <w:lang w:val="en-US"/>
        </w:rPr>
        <w:t>VIII</w:t>
      </w:r>
      <w:r w:rsidRPr="00493815">
        <w:rPr>
          <w:sz w:val="28"/>
          <w:szCs w:val="28"/>
        </w:rPr>
        <w:t xml:space="preserve"> вида, которые издаются по всем учебным предметам. 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Для обучения умственно отсталого ребенка с нормально развивающимися сверстниками в одном классе должны быть составлены индивидуальный учебный план и индивидуальная образовательная программа. В программе должно быть указано, в каком объеме и на каком уровне  (знания, понимания, применения) должен быть усвоен тот или иной учебный материал. Необходимо предусмотреть необходимое количество учебного времени для усвоения и закрепления нового материала, а также продумать измерители достижений учащегося: те знания, умения и навыки, которые должны быть сформированы у ученика. При этом целесообразно учитывать требования к знаниям, умениям и навыкам, которые сформулированы в программах по соответствующим учебным предметам в специальной (коррекционной) школе </w:t>
      </w:r>
      <w:r w:rsidRPr="00493815">
        <w:rPr>
          <w:rFonts w:ascii="Times New Roman" w:hAnsi="Times New Roman"/>
          <w:sz w:val="28"/>
          <w:szCs w:val="28"/>
          <w:lang w:val="en-US"/>
        </w:rPr>
        <w:t>VIII</w:t>
      </w:r>
      <w:r w:rsidRPr="00493815">
        <w:rPr>
          <w:rFonts w:ascii="Times New Roman" w:hAnsi="Times New Roman"/>
          <w:sz w:val="28"/>
          <w:szCs w:val="28"/>
        </w:rPr>
        <w:t xml:space="preserve"> вида. Индивидуальная учебная программа составляется специальным педагогом и учителем, осуществляющим обучение в классе, а также согласовывается с родителями ученика. Затем она утверждается школьной администрацией и вступает в силу. Важно в конце каждой четверти (триместра) оценивать эффективность индивидуальной учебной программы с тем, чтобы вовремя внести коррективы.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При обучении школьников с нарушением интеллекта необходимо  использовать </w:t>
      </w:r>
      <w:r w:rsidRPr="00493815">
        <w:rPr>
          <w:rFonts w:ascii="Times New Roman" w:hAnsi="Times New Roman"/>
          <w:i/>
          <w:sz w:val="28"/>
          <w:szCs w:val="28"/>
        </w:rPr>
        <w:t>специальные методы и приемы</w:t>
      </w:r>
      <w:r w:rsidRPr="00493815">
        <w:rPr>
          <w:rFonts w:ascii="Times New Roman" w:hAnsi="Times New Roman"/>
          <w:sz w:val="28"/>
          <w:szCs w:val="28"/>
        </w:rPr>
        <w:t xml:space="preserve">, позволяющие облегчить или сделать доступным для понимания учебный материал. 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Например, умственно отсталым школьникам бывает сложно, а порой невозможно усвоить большой объем учебного материала, поэтому целесообразно использовать метод «малых порций», который предполагает </w:t>
      </w:r>
      <w:r w:rsidRPr="00493815">
        <w:rPr>
          <w:rFonts w:ascii="Times New Roman" w:hAnsi="Times New Roman"/>
          <w:sz w:val="28"/>
          <w:szCs w:val="28"/>
        </w:rPr>
        <w:lastRenderedPageBreak/>
        <w:t xml:space="preserve">дробление учебного материала на несколько смысловых частей, изучение каждой в отдельности и последующее закрепление. 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Новый материал должен предлагаться в доступных для учащихся формах: с использованием реальных предметов, возможности производить с ними действия, с использованием рисунков, иллюстраций и других наглядных материалов. Опора на практические действия с реальными предметами или их заместителями  помогает подводить ребенка к абстрактным понятиям. Например, обучая школьника с нарушением интеллекта счету важно достаточно времени уделить работе со счетными палочками, счетами, абаком.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Так как ученику с нарушением интеллекта сложно устанавливать последовательность, планировать свою деятельность, то ему будет полезна инструкционная карточка с описанием пошаговых действий. Материал в инструкционной карте должен быть изложен структурно (например, в виде  схемы или таблицы), кратко, разбит на несколько смысловых частей. Целесообразно предлагать памятки («Как решать задачу», «Как составить план» и др.), алгоритмы, опорные таблицы и др. Изучение сложной темы выносится на индивидуальные коррекционные занятия.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Необходимо адаптировать для учащихся учебные материалы, с тем, чтобы сделать доступным их понимание, например, тексты, задания для самостоятельной работы (в классе и дома), контрольные работы. Например, может быть снижен уровень сложности заданий, объем, исключены некоторые вопросы или задачи. Ребенок с нарушением интеллекта нуждается в большом количестве упражнений для закрепления учебного материала. Автоматизация происходит значительно дольше, поэтому целесообразно создание карточек с дидактическими материалами или использование дидактических материалов специальных (коррекционных) школ </w:t>
      </w:r>
      <w:r w:rsidRPr="00493815">
        <w:rPr>
          <w:rFonts w:ascii="Times New Roman" w:hAnsi="Times New Roman"/>
          <w:sz w:val="28"/>
          <w:szCs w:val="28"/>
          <w:lang w:val="en-US"/>
        </w:rPr>
        <w:t>VIII</w:t>
      </w:r>
      <w:r w:rsidRPr="00493815">
        <w:rPr>
          <w:rFonts w:ascii="Times New Roman" w:hAnsi="Times New Roman"/>
          <w:sz w:val="28"/>
          <w:szCs w:val="28"/>
        </w:rPr>
        <w:t xml:space="preserve"> вида.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У учеников с нарушением интеллекта снижен темп деятельности, поэтому необходимо увеличивать время для выполнения задания или снижать объем задания, разрешить учащимся добиваться индивидуально установленных для них результатов в рамках той деятельности, которой занимаются другие дети.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Для обучения детей с умственной отсталостью разработаны специализированные компьютерные программы, которые могут быть успешно использованы как на уроке, так и вне его.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В ходе обучения важно формировать у детей приемы учебной деятельности: учить наблюдать, показывать приемы запоминания (мнемотехника), классификации, сравнения и др. 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Важно создать психологически комфортную для умственно отсталого ребенка среду: атмосферу принятия в классе, ситуацию успеха на уроках или во внеклассной деятельности.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Ребенок должен посильно участвовать в работе класса (группы), не задерживая темп ведения урока, занятия. Нельзя допускать, чтобы что-либо важное осталось не понято, так как это может привести к недопониманию материала в дальнейшем.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lastRenderedPageBreak/>
        <w:t>При обучении детей с нарушением интеллектуального развития в условиях обычного класса важно избегать перегрузок.  Переутомление ученика может привести к нервным срывам, нарушению поведения, негативизму к школьным занятиям. Поэтому необходимо дозировать учебную нагрузку, своевременно оказывать помощь, чередовать разные виды деятельности.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Важно, чтобы занятия предполагали совместную деятельность  учащихся с нарушением интеллекта и нормально развивающихся детей. Для этого целесообразно использовать такие педагогические приемы, как совместное освоение материала  (нормально развивающийся ученик как педагог, ребенок с нарушением интеллекта – учащихся), выполнение лабораторных работ парами, проектная деятельность. Реализуя в обычной школе идею совместного обучения детей с нарушением интеллекта с нормально развивающимися детьми, необходимо проведение специальной воспитательной работы как с нормально развивающимися школьниками, так и с детьми с нарушением интеллекта. Важно создать в классе доброжелательную атмосферу, побуждать школьников оказывать помощь и поддержку одноклассникам с нарушением интеллекта. Конечно, показательным в этом случае будет пример самого учителя. Ученики с нарушением интеллекта, в свою очередь, должны знать, что, если им что-то неясно, они могут обратиться к своим одноклассникам. </w:t>
      </w:r>
    </w:p>
    <w:p w:rsidR="00430F76" w:rsidRPr="00493815" w:rsidRDefault="00430F76" w:rsidP="00430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 xml:space="preserve">При организации инклюзивного обучения необходимо правильно выбрать место, где будет сидеть ученик с интеллектуальным нарушением. Важно, чтобы он как можно меньше отвлекался. Вместе с тем, хорошо, если сидящий рядом ученик сможет оказать помощь. Также важно, чтобы учитель или ассистент (тьютор) могли легко подойти к такому ученику во время урока. </w:t>
      </w:r>
    </w:p>
    <w:p w:rsidR="00430F76" w:rsidRPr="00493815" w:rsidRDefault="00430F76" w:rsidP="00430F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815">
        <w:rPr>
          <w:rFonts w:ascii="Times New Roman" w:hAnsi="Times New Roman"/>
          <w:sz w:val="28"/>
          <w:szCs w:val="28"/>
        </w:rPr>
        <w:t>Организуя инклюзивное обучение, необходимо помнить, что ребенку необходима регулярная специализированная помощь олигофренопедагога, а родителям и учителю – его консультации.</w:t>
      </w:r>
    </w:p>
    <w:p w:rsidR="005F437A" w:rsidRDefault="005F437A"/>
    <w:sectPr w:rsidR="005F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29D4"/>
    <w:multiLevelType w:val="hybridMultilevel"/>
    <w:tmpl w:val="E2069948"/>
    <w:lvl w:ilvl="0" w:tplc="B1F20CD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430F76"/>
    <w:rsid w:val="00430F76"/>
    <w:rsid w:val="005F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30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0F7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2721</Words>
  <Characters>15515</Characters>
  <Application>Microsoft Office Word</Application>
  <DocSecurity>0</DocSecurity>
  <Lines>129</Lines>
  <Paragraphs>36</Paragraphs>
  <ScaleCrop>false</ScaleCrop>
  <Company>Grizli777</Company>
  <LinksUpToDate>false</LinksUpToDate>
  <CharactersWithSpaces>18200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2015-10-29T03:15:00Z</dcterms:created>
  <dcterms:modified xsi:type="dcterms:W3CDTF">2015-10-29T03:19:00Z</dcterms:modified>
</cp:coreProperties>
</file>